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3FA" w:rsidRDefault="00FE33FA" w:rsidP="00FE33FA">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cs="Calibri"/>
          <w:b/>
          <w:sz w:val="22"/>
          <w:szCs w:val="22"/>
        </w:rPr>
        <w:t>Team Leader: Learning Resources</w:t>
      </w:r>
    </w:p>
    <w:p w:rsidR="00FE33FA" w:rsidRDefault="00FE33FA" w:rsidP="00FE33FA">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cs="Calibri"/>
          <w:b/>
          <w:sz w:val="22"/>
          <w:szCs w:val="22"/>
        </w:rPr>
        <w:t>IT &amp; Learning Resources</w:t>
      </w:r>
    </w:p>
    <w:p w:rsidR="00D52653" w:rsidRPr="00FE33FA" w:rsidRDefault="00736F7D" w:rsidP="00FE33FA">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bCs/>
          <w:iCs/>
          <w:color w:val="F2F2F2"/>
          <w:sz w:val="22"/>
          <w:szCs w:val="22"/>
        </w:rPr>
        <w:t>VBSS</w:t>
      </w:r>
      <w:r w:rsidR="00E26E2F">
        <w:rPr>
          <w:rFonts w:ascii="Calibri" w:hAnsi="Calibri"/>
          <w:b/>
          <w:bCs/>
          <w:iCs/>
          <w:color w:val="F2F2F2"/>
          <w:sz w:val="22"/>
          <w:szCs w:val="22"/>
        </w:rPr>
        <w:t>20.61</w:t>
      </w:r>
    </w:p>
    <w:p w:rsidR="00954247" w:rsidRPr="00173F2B" w:rsidRDefault="00954247"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1. The Appointment</w:t>
      </w:r>
    </w:p>
    <w:p w:rsidR="00AE00DD" w:rsidRPr="00173F2B" w:rsidRDefault="00AE00DD" w:rsidP="00A17167">
      <w:pPr>
        <w:jc w:val="both"/>
        <w:rPr>
          <w:rFonts w:ascii="Calibri" w:hAnsi="Calibri" w:cs="Calibri"/>
          <w:sz w:val="22"/>
          <w:szCs w:val="22"/>
        </w:rPr>
      </w:pPr>
    </w:p>
    <w:p w:rsidR="00FE33FA" w:rsidRDefault="00FE33FA" w:rsidP="00FE33FA">
      <w:pPr>
        <w:pStyle w:val="BodyText"/>
        <w:rPr>
          <w:rFonts w:asciiTheme="minorHAnsi" w:hAnsiTheme="minorHAnsi"/>
          <w:color w:val="auto"/>
          <w:sz w:val="22"/>
          <w:szCs w:val="22"/>
        </w:rPr>
      </w:pPr>
      <w:r>
        <w:rPr>
          <w:rFonts w:asciiTheme="minorHAnsi" w:hAnsiTheme="minorHAnsi"/>
          <w:color w:val="auto"/>
          <w:sz w:val="22"/>
          <w:szCs w:val="22"/>
        </w:rPr>
        <w:t>College Learning Resources Centres are transforming into digital learning spaces where students use a range of personal and College provided devices to access electronic resources, media and learning systems for research, learning and assessment.</w:t>
      </w:r>
    </w:p>
    <w:p w:rsidR="00FE33FA" w:rsidRDefault="00FE33FA" w:rsidP="00FE33FA">
      <w:pPr>
        <w:pStyle w:val="BodyText"/>
        <w:rPr>
          <w:rFonts w:asciiTheme="minorHAnsi" w:hAnsiTheme="minorHAnsi"/>
          <w:color w:val="auto"/>
          <w:sz w:val="22"/>
          <w:szCs w:val="22"/>
        </w:rPr>
      </w:pPr>
    </w:p>
    <w:p w:rsidR="00FE33FA" w:rsidRDefault="00FE33FA" w:rsidP="00FE33FA">
      <w:pPr>
        <w:pStyle w:val="BodyText"/>
        <w:rPr>
          <w:rFonts w:asciiTheme="minorHAnsi" w:hAnsiTheme="minorHAnsi"/>
          <w:color w:val="auto"/>
          <w:sz w:val="22"/>
          <w:szCs w:val="22"/>
        </w:rPr>
      </w:pPr>
      <w:r>
        <w:rPr>
          <w:rFonts w:asciiTheme="minorHAnsi" w:hAnsiTheme="minorHAnsi"/>
          <w:color w:val="auto"/>
          <w:sz w:val="22"/>
          <w:szCs w:val="22"/>
        </w:rPr>
        <w:t>The successful applicant will be confident in the use of technology for learning and understand the needs of students working in a digital learning space.</w:t>
      </w:r>
      <w:r w:rsidR="000B3FF4">
        <w:rPr>
          <w:rFonts w:asciiTheme="minorHAnsi" w:hAnsiTheme="minorHAnsi"/>
          <w:color w:val="auto"/>
          <w:sz w:val="22"/>
          <w:szCs w:val="22"/>
        </w:rPr>
        <w:t xml:space="preserve"> </w:t>
      </w:r>
      <w:r w:rsidR="000B3FF4" w:rsidRPr="009026AC">
        <w:rPr>
          <w:rFonts w:asciiTheme="minorHAnsi" w:hAnsiTheme="minorHAnsi"/>
          <w:color w:val="auto"/>
          <w:sz w:val="22"/>
          <w:szCs w:val="22"/>
        </w:rPr>
        <w:t xml:space="preserve">The College wishes to make all learning resources available on-line and promote a shift of emphasis from paper-based to on-line </w:t>
      </w:r>
      <w:r w:rsidR="00B13E78" w:rsidRPr="009026AC">
        <w:rPr>
          <w:rFonts w:asciiTheme="minorHAnsi" w:hAnsiTheme="minorHAnsi"/>
          <w:color w:val="auto"/>
          <w:sz w:val="22"/>
          <w:szCs w:val="22"/>
        </w:rPr>
        <w:t xml:space="preserve">digital </w:t>
      </w:r>
      <w:r w:rsidR="000B3FF4" w:rsidRPr="009026AC">
        <w:rPr>
          <w:rFonts w:asciiTheme="minorHAnsi" w:hAnsiTheme="minorHAnsi"/>
          <w:color w:val="auto"/>
          <w:sz w:val="22"/>
          <w:szCs w:val="22"/>
        </w:rPr>
        <w:t>resources.</w:t>
      </w:r>
      <w:r w:rsidR="000B3FF4">
        <w:rPr>
          <w:rFonts w:asciiTheme="minorHAnsi" w:hAnsiTheme="minorHAnsi"/>
          <w:color w:val="auto"/>
          <w:sz w:val="22"/>
          <w:szCs w:val="22"/>
        </w:rPr>
        <w:t xml:space="preserve"> </w:t>
      </w:r>
    </w:p>
    <w:p w:rsidR="00FE33FA" w:rsidRDefault="00FE33FA" w:rsidP="00FE33FA">
      <w:pPr>
        <w:pStyle w:val="BodyText"/>
        <w:rPr>
          <w:rFonts w:asciiTheme="minorHAnsi" w:hAnsiTheme="minorHAnsi"/>
          <w:color w:val="auto"/>
          <w:sz w:val="22"/>
          <w:szCs w:val="22"/>
        </w:rPr>
      </w:pPr>
    </w:p>
    <w:p w:rsidR="00FE33FA" w:rsidRPr="00BC5F23" w:rsidRDefault="00FE33FA" w:rsidP="00FE33FA">
      <w:pPr>
        <w:pStyle w:val="BodyText"/>
        <w:rPr>
          <w:rFonts w:asciiTheme="minorHAnsi" w:hAnsiTheme="minorHAnsi"/>
          <w:color w:val="auto"/>
          <w:sz w:val="22"/>
          <w:szCs w:val="22"/>
        </w:rPr>
      </w:pPr>
      <w:r w:rsidRPr="00BC5F23">
        <w:rPr>
          <w:rFonts w:asciiTheme="minorHAnsi" w:hAnsiTheme="minorHAnsi"/>
          <w:color w:val="auto"/>
          <w:sz w:val="22"/>
          <w:szCs w:val="22"/>
        </w:rPr>
        <w:t>The post-holder will</w:t>
      </w:r>
      <w:r>
        <w:rPr>
          <w:rFonts w:asciiTheme="minorHAnsi" w:hAnsiTheme="minorHAnsi"/>
          <w:color w:val="auto"/>
          <w:sz w:val="22"/>
          <w:szCs w:val="22"/>
        </w:rPr>
        <w:t xml:space="preserve"> promote,</w:t>
      </w:r>
      <w:r w:rsidRPr="00BC5F23">
        <w:rPr>
          <w:rFonts w:asciiTheme="minorHAnsi" w:hAnsiTheme="minorHAnsi"/>
          <w:color w:val="auto"/>
          <w:sz w:val="22"/>
          <w:szCs w:val="22"/>
        </w:rPr>
        <w:t xml:space="preserve"> develop and manage the College Learning Resource Centres at the Derby </w:t>
      </w:r>
      <w:r w:rsidR="000B3FF4">
        <w:rPr>
          <w:rFonts w:asciiTheme="minorHAnsi" w:hAnsiTheme="minorHAnsi"/>
          <w:color w:val="auto"/>
          <w:sz w:val="22"/>
          <w:szCs w:val="22"/>
        </w:rPr>
        <w:t xml:space="preserve">Road site and satellite sites. </w:t>
      </w:r>
      <w:r w:rsidRPr="00BC5F23">
        <w:rPr>
          <w:rFonts w:asciiTheme="minorHAnsi" w:hAnsiTheme="minorHAnsi"/>
          <w:color w:val="auto"/>
          <w:sz w:val="22"/>
          <w:szCs w:val="22"/>
        </w:rPr>
        <w:t>You should have the ability to manage resource-based learning across the College curriculum and have recent relevant practical experie</w:t>
      </w:r>
      <w:r w:rsidR="009026AC">
        <w:rPr>
          <w:rFonts w:asciiTheme="minorHAnsi" w:hAnsiTheme="minorHAnsi"/>
          <w:color w:val="auto"/>
          <w:sz w:val="22"/>
          <w:szCs w:val="22"/>
        </w:rPr>
        <w:t>nce of resource based learning</w:t>
      </w:r>
      <w:r w:rsidR="009026AC" w:rsidRPr="00C07D05">
        <w:rPr>
          <w:rFonts w:asciiTheme="minorHAnsi" w:hAnsiTheme="minorHAnsi"/>
          <w:color w:val="auto"/>
          <w:sz w:val="22"/>
          <w:szCs w:val="22"/>
        </w:rPr>
        <w:t xml:space="preserve">. </w:t>
      </w:r>
      <w:r w:rsidR="00C07D05" w:rsidRPr="00C07D05">
        <w:rPr>
          <w:rFonts w:asciiTheme="minorHAnsi" w:hAnsiTheme="minorHAnsi"/>
          <w:color w:val="auto"/>
          <w:sz w:val="22"/>
          <w:szCs w:val="22"/>
        </w:rPr>
        <w:t xml:space="preserve">A library qualification would be an advantage but is not essential. </w:t>
      </w:r>
      <w:r w:rsidR="009026AC" w:rsidRPr="00C07D05">
        <w:rPr>
          <w:rFonts w:asciiTheme="minorHAnsi" w:hAnsiTheme="minorHAnsi"/>
          <w:color w:val="auto"/>
          <w:sz w:val="22"/>
          <w:szCs w:val="22"/>
        </w:rPr>
        <w:t>You should have</w:t>
      </w:r>
      <w:r w:rsidR="00564FBB">
        <w:rPr>
          <w:rFonts w:asciiTheme="minorHAnsi" w:hAnsiTheme="minorHAnsi"/>
          <w:color w:val="auto"/>
          <w:sz w:val="22"/>
          <w:szCs w:val="22"/>
        </w:rPr>
        <w:t xml:space="preserve"> </w:t>
      </w:r>
      <w:r w:rsidR="009026AC">
        <w:rPr>
          <w:rFonts w:asciiTheme="minorHAnsi" w:hAnsiTheme="minorHAnsi"/>
          <w:color w:val="auto"/>
          <w:sz w:val="22"/>
          <w:szCs w:val="22"/>
        </w:rPr>
        <w:t>recent</w:t>
      </w:r>
      <w:r w:rsidRPr="00BC5F23">
        <w:rPr>
          <w:rFonts w:asciiTheme="minorHAnsi" w:hAnsiTheme="minorHAnsi" w:cs="Arial"/>
          <w:color w:val="auto"/>
          <w:sz w:val="22"/>
          <w:szCs w:val="22"/>
        </w:rPr>
        <w:t xml:space="preserve"> supervisory experience.</w:t>
      </w:r>
    </w:p>
    <w:p w:rsidR="00FE33FA" w:rsidRPr="00BC5F23" w:rsidRDefault="00FE33FA" w:rsidP="00FE33FA">
      <w:pPr>
        <w:pStyle w:val="BodyText"/>
        <w:rPr>
          <w:rFonts w:asciiTheme="minorHAnsi" w:hAnsiTheme="minorHAnsi"/>
          <w:color w:val="auto"/>
          <w:sz w:val="22"/>
          <w:szCs w:val="22"/>
        </w:rPr>
      </w:pPr>
    </w:p>
    <w:p w:rsidR="00FE33FA" w:rsidRPr="00BC5F23" w:rsidRDefault="00FE33FA" w:rsidP="00FE33FA">
      <w:pPr>
        <w:pStyle w:val="BodyText"/>
        <w:rPr>
          <w:rFonts w:asciiTheme="minorHAnsi" w:hAnsiTheme="minorHAnsi"/>
          <w:color w:val="auto"/>
          <w:sz w:val="22"/>
          <w:szCs w:val="22"/>
        </w:rPr>
      </w:pPr>
      <w:r w:rsidRPr="00BC5F23">
        <w:rPr>
          <w:rFonts w:asciiTheme="minorHAnsi" w:hAnsiTheme="minorHAnsi"/>
          <w:color w:val="auto"/>
          <w:sz w:val="22"/>
          <w:szCs w:val="22"/>
        </w:rPr>
        <w:t>You should also have highly developed IT skills; sound management skills; the ability to work as part of a team; excellent communication and interpersonal skills; drive, energy and enthusiasm and a flexible, adaptable and positive attitude.</w:t>
      </w:r>
    </w:p>
    <w:p w:rsidR="00FE33FA" w:rsidRPr="00BC5F23" w:rsidRDefault="00FE33FA" w:rsidP="00FE33FA">
      <w:pPr>
        <w:jc w:val="both"/>
        <w:rPr>
          <w:rFonts w:ascii="Calibri" w:hAnsi="Calibri" w:cs="Calibri"/>
          <w:sz w:val="22"/>
          <w:szCs w:val="22"/>
        </w:rPr>
      </w:pPr>
    </w:p>
    <w:p w:rsidR="00736F7D" w:rsidRPr="00E7554C" w:rsidRDefault="00736F7D" w:rsidP="00736F7D">
      <w:pPr>
        <w:ind w:right="-1"/>
        <w:rPr>
          <w:rFonts w:ascii="Calibri" w:hAnsi="Calibri" w:cs="Calibri"/>
          <w:b/>
          <w:color w:val="000000"/>
          <w:sz w:val="22"/>
          <w:szCs w:val="22"/>
        </w:rPr>
      </w:pPr>
      <w:r w:rsidRPr="00E7554C">
        <w:rPr>
          <w:rFonts w:ascii="Calibri" w:hAnsi="Calibri" w:cs="Calibri"/>
          <w:color w:val="000000"/>
          <w:sz w:val="22"/>
          <w:szCs w:val="22"/>
        </w:rPr>
        <w:t xml:space="preserve">The role will require you to embed the college’s values; </w:t>
      </w:r>
      <w:r w:rsidRPr="00E7554C">
        <w:rPr>
          <w:rFonts w:ascii="Calibri" w:hAnsi="Calibri" w:cs="Calibri"/>
          <w:b/>
          <w:color w:val="000000"/>
          <w:sz w:val="22"/>
          <w:szCs w:val="22"/>
        </w:rPr>
        <w:t xml:space="preserve">Respect, Integrity, Collaboration, High Expectations, Responsibility. </w:t>
      </w:r>
    </w:p>
    <w:p w:rsidR="00EB40F9" w:rsidRPr="00EB40F9" w:rsidRDefault="00EB40F9" w:rsidP="00EB40F9">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2. The Post</w:t>
      </w:r>
    </w:p>
    <w:p w:rsidR="00AE00DD" w:rsidRPr="00173F2B" w:rsidRDefault="00AE00DD" w:rsidP="00AE00DD">
      <w:pPr>
        <w:rPr>
          <w:rFonts w:ascii="Calibri" w:hAnsi="Calibri" w:cs="Calibri"/>
          <w:b/>
          <w:sz w:val="22"/>
          <w:szCs w:val="22"/>
        </w:rPr>
      </w:pPr>
    </w:p>
    <w:p w:rsidR="00EB40F9" w:rsidRPr="00173F2B" w:rsidRDefault="00EB40F9" w:rsidP="00EB40F9">
      <w:pPr>
        <w:numPr>
          <w:ilvl w:val="1"/>
          <w:numId w:val="6"/>
        </w:numPr>
        <w:rPr>
          <w:rFonts w:ascii="Calibri" w:hAnsi="Calibri" w:cs="Calibri"/>
          <w:b/>
          <w:sz w:val="22"/>
          <w:szCs w:val="22"/>
        </w:rPr>
      </w:pPr>
      <w:r w:rsidRPr="00173F2B">
        <w:rPr>
          <w:rFonts w:ascii="Calibri" w:hAnsi="Calibri" w:cs="Calibri"/>
          <w:b/>
          <w:sz w:val="22"/>
          <w:szCs w:val="22"/>
        </w:rPr>
        <w:t>Main Duties and Responsibilities</w:t>
      </w:r>
    </w:p>
    <w:p w:rsidR="00EB40F9" w:rsidRPr="00173F2B" w:rsidRDefault="00EB40F9" w:rsidP="00EB40F9">
      <w:pPr>
        <w:pStyle w:val="NormalWeb1"/>
        <w:spacing w:before="0" w:beforeAutospacing="0" w:after="0" w:afterAutospacing="0"/>
        <w:jc w:val="both"/>
        <w:rPr>
          <w:rFonts w:ascii="Calibri" w:hAnsi="Calibri" w:cs="Calibri"/>
          <w:color w:val="auto"/>
          <w:sz w:val="22"/>
          <w:szCs w:val="22"/>
        </w:rPr>
      </w:pPr>
    </w:p>
    <w:p w:rsidR="00EB40F9" w:rsidRPr="0085709A" w:rsidRDefault="00E26E2F" w:rsidP="00EB40F9">
      <w:pPr>
        <w:numPr>
          <w:ilvl w:val="0"/>
          <w:numId w:val="20"/>
        </w:numPr>
        <w:tabs>
          <w:tab w:val="left" w:pos="-720"/>
          <w:tab w:val="left" w:pos="0"/>
        </w:tabs>
        <w:suppressAutoHyphens/>
        <w:jc w:val="both"/>
        <w:rPr>
          <w:rFonts w:asciiTheme="minorHAnsi" w:hAnsiTheme="minorHAnsi"/>
          <w:spacing w:val="-3"/>
          <w:sz w:val="22"/>
          <w:szCs w:val="22"/>
        </w:rPr>
      </w:pPr>
      <w:r>
        <w:rPr>
          <w:rFonts w:asciiTheme="minorHAnsi" w:hAnsiTheme="minorHAnsi"/>
          <w:spacing w:val="-3"/>
          <w:sz w:val="22"/>
          <w:szCs w:val="22"/>
        </w:rPr>
        <w:t>To manage and develop the Learning Resource C</w:t>
      </w:r>
      <w:r w:rsidR="00EB40F9" w:rsidRPr="0085709A">
        <w:rPr>
          <w:rFonts w:asciiTheme="minorHAnsi" w:hAnsiTheme="minorHAnsi"/>
          <w:spacing w:val="-3"/>
          <w:sz w:val="22"/>
          <w:szCs w:val="22"/>
        </w:rPr>
        <w:t>entres at the Derby Road site and satellite sites.</w:t>
      </w:r>
    </w:p>
    <w:p w:rsidR="00EB40F9" w:rsidRPr="0085709A" w:rsidRDefault="00EB40F9" w:rsidP="00EB40F9">
      <w:pPr>
        <w:tabs>
          <w:tab w:val="left" w:pos="-720"/>
        </w:tabs>
        <w:suppressAutoHyphens/>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To promote the use of the centres to the appropriate Schools of Learning.</w:t>
      </w:r>
    </w:p>
    <w:p w:rsidR="00EB40F9" w:rsidRPr="0085709A" w:rsidRDefault="00EB40F9" w:rsidP="00EB40F9">
      <w:pPr>
        <w:tabs>
          <w:tab w:val="left" w:pos="-720"/>
          <w:tab w:val="left" w:pos="0"/>
          <w:tab w:val="left" w:pos="720"/>
        </w:tabs>
        <w:suppressAutoHyphens/>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To support the managers and staff of the Schools of Learning in providing a comprehensive and appropriate range of resources.</w:t>
      </w:r>
    </w:p>
    <w:p w:rsidR="00EB40F9" w:rsidRPr="0085709A" w:rsidRDefault="00EB40F9" w:rsidP="00EB40F9">
      <w:pPr>
        <w:tabs>
          <w:tab w:val="left" w:pos="-720"/>
          <w:tab w:val="left" w:pos="0"/>
        </w:tabs>
        <w:suppressAutoHyphens/>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 xml:space="preserve">To support the </w:t>
      </w:r>
      <w:r w:rsidR="00CF6A7F" w:rsidRPr="00C07D05">
        <w:rPr>
          <w:rFonts w:asciiTheme="minorHAnsi" w:hAnsiTheme="minorHAnsi"/>
          <w:spacing w:val="-3"/>
          <w:sz w:val="22"/>
          <w:szCs w:val="22"/>
        </w:rPr>
        <w:t>Head of IT &amp; Learning Resources</w:t>
      </w:r>
      <w:r w:rsidRPr="00C07D05">
        <w:rPr>
          <w:rFonts w:asciiTheme="minorHAnsi" w:hAnsiTheme="minorHAnsi"/>
          <w:spacing w:val="-3"/>
          <w:sz w:val="22"/>
          <w:szCs w:val="22"/>
        </w:rPr>
        <w:t xml:space="preserve"> in</w:t>
      </w:r>
      <w:r w:rsidRPr="0085709A">
        <w:rPr>
          <w:rFonts w:asciiTheme="minorHAnsi" w:hAnsiTheme="minorHAnsi"/>
          <w:spacing w:val="-3"/>
          <w:sz w:val="22"/>
          <w:szCs w:val="22"/>
        </w:rPr>
        <w:t xml:space="preserve"> the development of reso</w:t>
      </w:r>
      <w:r w:rsidR="00E26E2F">
        <w:rPr>
          <w:rFonts w:asciiTheme="minorHAnsi" w:hAnsiTheme="minorHAnsi"/>
          <w:spacing w:val="-3"/>
          <w:sz w:val="22"/>
          <w:szCs w:val="22"/>
        </w:rPr>
        <w:t>urce based learning across the C</w:t>
      </w:r>
      <w:r w:rsidRPr="0085709A">
        <w:rPr>
          <w:rFonts w:asciiTheme="minorHAnsi" w:hAnsiTheme="minorHAnsi"/>
          <w:spacing w:val="-3"/>
          <w:sz w:val="22"/>
          <w:szCs w:val="22"/>
        </w:rPr>
        <w:t>ollege.</w:t>
      </w:r>
    </w:p>
    <w:p w:rsidR="00EB40F9" w:rsidRPr="0085709A" w:rsidRDefault="00EB40F9" w:rsidP="00EB40F9">
      <w:pPr>
        <w:tabs>
          <w:tab w:val="left" w:pos="-720"/>
          <w:tab w:val="left" w:pos="0"/>
        </w:tabs>
        <w:suppressAutoHyphens/>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 xml:space="preserve">To supervise the day-to-day running and general duties of the </w:t>
      </w:r>
      <w:r w:rsidR="00E26E2F">
        <w:rPr>
          <w:rFonts w:asciiTheme="minorHAnsi" w:hAnsiTheme="minorHAnsi"/>
          <w:spacing w:val="-3"/>
          <w:sz w:val="22"/>
          <w:szCs w:val="22"/>
        </w:rPr>
        <w:t>Learning Resource C</w:t>
      </w:r>
      <w:r w:rsidRPr="0085709A">
        <w:rPr>
          <w:rFonts w:asciiTheme="minorHAnsi" w:hAnsiTheme="minorHAnsi"/>
          <w:spacing w:val="-3"/>
          <w:sz w:val="22"/>
          <w:szCs w:val="22"/>
        </w:rPr>
        <w:t>entres. This will include the timetabling of staff ensuring that the centres are adequately covered.</w:t>
      </w:r>
    </w:p>
    <w:p w:rsidR="00EB40F9" w:rsidRPr="0085709A" w:rsidRDefault="00EB40F9" w:rsidP="00EB40F9">
      <w:pPr>
        <w:tabs>
          <w:tab w:val="left" w:pos="-720"/>
          <w:tab w:val="left" w:pos="0"/>
        </w:tabs>
        <w:suppressAutoHyphens/>
        <w:ind w:left="360"/>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 xml:space="preserve">To line manage and support </w:t>
      </w:r>
      <w:r w:rsidR="00E26E2F">
        <w:rPr>
          <w:rFonts w:asciiTheme="minorHAnsi" w:hAnsiTheme="minorHAnsi"/>
          <w:spacing w:val="-3"/>
          <w:sz w:val="22"/>
          <w:szCs w:val="22"/>
        </w:rPr>
        <w:t>L</w:t>
      </w:r>
      <w:r w:rsidRPr="0085709A">
        <w:rPr>
          <w:rFonts w:asciiTheme="minorHAnsi" w:hAnsiTheme="minorHAnsi"/>
          <w:spacing w:val="-3"/>
          <w:sz w:val="22"/>
          <w:szCs w:val="22"/>
        </w:rPr>
        <w:t xml:space="preserve">earning </w:t>
      </w:r>
      <w:r w:rsidR="00E26E2F">
        <w:rPr>
          <w:rFonts w:asciiTheme="minorHAnsi" w:hAnsiTheme="minorHAnsi"/>
          <w:spacing w:val="-3"/>
          <w:sz w:val="22"/>
          <w:szCs w:val="22"/>
        </w:rPr>
        <w:t>Resources A</w:t>
      </w:r>
      <w:r w:rsidRPr="0085709A">
        <w:rPr>
          <w:rFonts w:asciiTheme="minorHAnsi" w:hAnsiTheme="minorHAnsi"/>
          <w:spacing w:val="-3"/>
          <w:sz w:val="22"/>
          <w:szCs w:val="22"/>
        </w:rPr>
        <w:t>ssistants, enabling them to take responsibility for the provision of quality learning support for all learners.</w:t>
      </w:r>
    </w:p>
    <w:p w:rsidR="00EB40F9" w:rsidRPr="0085709A" w:rsidRDefault="00EB40F9" w:rsidP="00EB40F9">
      <w:pPr>
        <w:tabs>
          <w:tab w:val="left" w:pos="-720"/>
          <w:tab w:val="left" w:pos="0"/>
          <w:tab w:val="left" w:pos="720"/>
        </w:tabs>
        <w:suppressAutoHyphens/>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 xml:space="preserve">To take a lead </w:t>
      </w:r>
      <w:r w:rsidR="00E26E2F">
        <w:rPr>
          <w:rFonts w:asciiTheme="minorHAnsi" w:hAnsiTheme="minorHAnsi"/>
          <w:spacing w:val="-3"/>
          <w:sz w:val="22"/>
          <w:szCs w:val="22"/>
        </w:rPr>
        <w:t xml:space="preserve">on </w:t>
      </w:r>
      <w:r w:rsidRPr="0085709A">
        <w:rPr>
          <w:rFonts w:asciiTheme="minorHAnsi" w:hAnsiTheme="minorHAnsi"/>
          <w:spacing w:val="-3"/>
          <w:sz w:val="22"/>
          <w:szCs w:val="22"/>
        </w:rPr>
        <w:t>and co-ordinate the selection, purchase, cataloguing, classification and organisation of all resources for the centre.</w:t>
      </w:r>
    </w:p>
    <w:p w:rsidR="00EB40F9" w:rsidRPr="0085709A" w:rsidRDefault="00EB40F9" w:rsidP="00EB40F9">
      <w:pPr>
        <w:tabs>
          <w:tab w:val="left" w:pos="-720"/>
          <w:tab w:val="left" w:pos="0"/>
          <w:tab w:val="left" w:pos="720"/>
        </w:tabs>
        <w:suppressAutoHyphens/>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To take a lead</w:t>
      </w:r>
      <w:r w:rsidR="00E26E2F">
        <w:rPr>
          <w:rFonts w:asciiTheme="minorHAnsi" w:hAnsiTheme="minorHAnsi"/>
          <w:spacing w:val="-3"/>
          <w:sz w:val="22"/>
          <w:szCs w:val="22"/>
        </w:rPr>
        <w:t xml:space="preserve"> on</w:t>
      </w:r>
      <w:r w:rsidRPr="0085709A">
        <w:rPr>
          <w:rFonts w:asciiTheme="minorHAnsi" w:hAnsiTheme="minorHAnsi"/>
          <w:spacing w:val="-3"/>
          <w:sz w:val="22"/>
          <w:szCs w:val="22"/>
        </w:rPr>
        <w:t xml:space="preserve"> and co-ordinate the stock editing process ensuring that materials are relevant, up-to-date and in good physical condition.</w:t>
      </w:r>
    </w:p>
    <w:p w:rsidR="00EB40F9" w:rsidRPr="0085709A" w:rsidRDefault="00EB40F9" w:rsidP="00EB40F9">
      <w:pPr>
        <w:tabs>
          <w:tab w:val="left" w:pos="-720"/>
          <w:tab w:val="left" w:pos="0"/>
        </w:tabs>
        <w:suppressAutoHyphens/>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To research, evaluate, organise and promote electronic and print based learning materials.</w:t>
      </w:r>
    </w:p>
    <w:p w:rsidR="00EB40F9" w:rsidRPr="0085709A" w:rsidRDefault="00EB40F9" w:rsidP="00EB40F9">
      <w:pPr>
        <w:tabs>
          <w:tab w:val="left" w:pos="-720"/>
          <w:tab w:val="left" w:pos="0"/>
          <w:tab w:val="left" w:pos="720"/>
        </w:tabs>
        <w:suppressAutoHyphens/>
        <w:ind w:left="1440" w:hanging="1440"/>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 xml:space="preserve">To develop the </w:t>
      </w:r>
      <w:r w:rsidR="00E26E2F">
        <w:rPr>
          <w:rFonts w:asciiTheme="minorHAnsi" w:hAnsiTheme="minorHAnsi"/>
          <w:spacing w:val="-3"/>
          <w:sz w:val="22"/>
          <w:szCs w:val="22"/>
        </w:rPr>
        <w:t>L</w:t>
      </w:r>
      <w:r w:rsidRPr="0085709A">
        <w:rPr>
          <w:rFonts w:asciiTheme="minorHAnsi" w:hAnsiTheme="minorHAnsi"/>
          <w:spacing w:val="-3"/>
          <w:sz w:val="22"/>
          <w:szCs w:val="22"/>
        </w:rPr>
        <w:t xml:space="preserve">earning </w:t>
      </w:r>
      <w:r w:rsidR="00E26E2F">
        <w:rPr>
          <w:rFonts w:asciiTheme="minorHAnsi" w:hAnsiTheme="minorHAnsi"/>
          <w:spacing w:val="-3"/>
          <w:sz w:val="22"/>
          <w:szCs w:val="22"/>
        </w:rPr>
        <w:t>Resource C</w:t>
      </w:r>
      <w:r w:rsidRPr="0085709A">
        <w:rPr>
          <w:rFonts w:asciiTheme="minorHAnsi" w:hAnsiTheme="minorHAnsi"/>
          <w:spacing w:val="-3"/>
          <w:sz w:val="22"/>
          <w:szCs w:val="22"/>
        </w:rPr>
        <w:t>entres as a multimedia resource and information hub to promote resource based learning.</w:t>
      </w:r>
    </w:p>
    <w:p w:rsidR="00EB40F9" w:rsidRPr="0085709A" w:rsidRDefault="00EB40F9" w:rsidP="00EB40F9">
      <w:pPr>
        <w:tabs>
          <w:tab w:val="left" w:pos="-720"/>
          <w:tab w:val="left" w:pos="0"/>
        </w:tabs>
        <w:suppressAutoHyphens/>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To liaise with teaching and learning colleagues to develop or provide appropriate learning materials to support teaching and learning.</w:t>
      </w:r>
    </w:p>
    <w:p w:rsidR="00EB40F9" w:rsidRPr="0085709A" w:rsidRDefault="00EB40F9" w:rsidP="00EB40F9">
      <w:pPr>
        <w:tabs>
          <w:tab w:val="left" w:pos="-720"/>
          <w:tab w:val="left" w:pos="0"/>
        </w:tabs>
        <w:suppressAutoHyphens/>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To monitor, evalu</w:t>
      </w:r>
      <w:r w:rsidR="008671C2">
        <w:rPr>
          <w:rFonts w:asciiTheme="minorHAnsi" w:hAnsiTheme="minorHAnsi"/>
          <w:spacing w:val="-3"/>
          <w:sz w:val="22"/>
          <w:szCs w:val="22"/>
        </w:rPr>
        <w:t>ate and review the work of the Learning Resource C</w:t>
      </w:r>
      <w:r w:rsidRPr="0085709A">
        <w:rPr>
          <w:rFonts w:asciiTheme="minorHAnsi" w:hAnsiTheme="minorHAnsi"/>
          <w:spacing w:val="-3"/>
          <w:sz w:val="22"/>
          <w:szCs w:val="22"/>
        </w:rPr>
        <w:t>entres to ensure that the service is continually improving to meet the challenging needs of its users.</w:t>
      </w:r>
    </w:p>
    <w:p w:rsidR="00EB40F9" w:rsidRPr="0085709A" w:rsidRDefault="00EB40F9" w:rsidP="00EB40F9">
      <w:pPr>
        <w:tabs>
          <w:tab w:val="left" w:pos="-720"/>
          <w:tab w:val="left" w:pos="0"/>
          <w:tab w:val="left" w:pos="720"/>
        </w:tabs>
        <w:suppressAutoHyphens/>
        <w:ind w:left="1440" w:hanging="1440"/>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To manage the appropriate budgets.</w:t>
      </w:r>
    </w:p>
    <w:p w:rsidR="00EB40F9" w:rsidRPr="0085709A" w:rsidRDefault="00EB40F9" w:rsidP="00EB40F9">
      <w:pPr>
        <w:tabs>
          <w:tab w:val="left" w:pos="-720"/>
          <w:tab w:val="left" w:pos="0"/>
        </w:tabs>
        <w:suppressAutoHyphens/>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To participate in the recruitment and selection of staff.</w:t>
      </w:r>
    </w:p>
    <w:p w:rsidR="00EB40F9" w:rsidRPr="0085709A" w:rsidRDefault="00EB40F9" w:rsidP="00EB40F9">
      <w:pPr>
        <w:tabs>
          <w:tab w:val="left" w:pos="-720"/>
          <w:tab w:val="left" w:pos="0"/>
        </w:tabs>
        <w:suppressAutoHyphens/>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To appraise staff, ensure that targets are met and appropriate continuing professional development takes place.</w:t>
      </w:r>
    </w:p>
    <w:p w:rsidR="00EB40F9" w:rsidRPr="0085709A" w:rsidRDefault="00EB40F9" w:rsidP="00EB40F9">
      <w:pPr>
        <w:tabs>
          <w:tab w:val="left" w:pos="-720"/>
          <w:tab w:val="left" w:pos="0"/>
        </w:tabs>
        <w:suppressAutoHyphens/>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 xml:space="preserve">To work closely with </w:t>
      </w:r>
      <w:r w:rsidRPr="00C07D05">
        <w:rPr>
          <w:rFonts w:asciiTheme="minorHAnsi" w:hAnsiTheme="minorHAnsi"/>
          <w:spacing w:val="-3"/>
          <w:sz w:val="22"/>
          <w:szCs w:val="22"/>
        </w:rPr>
        <w:t xml:space="preserve">the </w:t>
      </w:r>
      <w:r w:rsidR="00CF6A7F" w:rsidRPr="00C07D05">
        <w:rPr>
          <w:rFonts w:asciiTheme="minorHAnsi" w:hAnsiTheme="minorHAnsi"/>
          <w:spacing w:val="-3"/>
          <w:sz w:val="22"/>
          <w:szCs w:val="22"/>
        </w:rPr>
        <w:t>Head of IT &amp; Learning Resources</w:t>
      </w:r>
      <w:r w:rsidR="00CF6A7F" w:rsidRPr="00CF6A7F">
        <w:rPr>
          <w:rFonts w:asciiTheme="minorHAnsi" w:hAnsiTheme="minorHAnsi"/>
          <w:spacing w:val="-3"/>
          <w:sz w:val="22"/>
          <w:szCs w:val="22"/>
        </w:rPr>
        <w:t xml:space="preserve"> </w:t>
      </w:r>
      <w:r w:rsidRPr="0085709A">
        <w:rPr>
          <w:rFonts w:asciiTheme="minorHAnsi" w:hAnsiTheme="minorHAnsi"/>
          <w:spacing w:val="-3"/>
          <w:sz w:val="22"/>
          <w:szCs w:val="22"/>
        </w:rPr>
        <w:t>in the development of the service.</w:t>
      </w:r>
    </w:p>
    <w:p w:rsidR="00EB40F9" w:rsidRPr="0085709A" w:rsidRDefault="00EB40F9" w:rsidP="00EB40F9">
      <w:pPr>
        <w:tabs>
          <w:tab w:val="left" w:pos="-720"/>
          <w:tab w:val="left" w:pos="0"/>
          <w:tab w:val="left" w:pos="720"/>
        </w:tabs>
        <w:suppressAutoHyphens/>
        <w:ind w:left="1440" w:hanging="1440"/>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To contribute to the production and maintenance of procedures that document all systems and procedures.</w:t>
      </w:r>
    </w:p>
    <w:p w:rsidR="00EB40F9" w:rsidRPr="0085709A" w:rsidRDefault="00EB40F9" w:rsidP="00EB40F9">
      <w:pPr>
        <w:tabs>
          <w:tab w:val="left" w:pos="-720"/>
          <w:tab w:val="left" w:pos="0"/>
          <w:tab w:val="left" w:pos="720"/>
        </w:tabs>
        <w:suppressAutoHyphens/>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To coordinate student inductions and contribute to the development and delivery of an information skills programme.</w:t>
      </w:r>
    </w:p>
    <w:p w:rsidR="00EB40F9" w:rsidRPr="0085709A" w:rsidRDefault="00EB40F9" w:rsidP="00EB40F9">
      <w:pPr>
        <w:tabs>
          <w:tab w:val="left" w:pos="-720"/>
          <w:tab w:val="left" w:pos="0"/>
        </w:tabs>
        <w:suppressAutoHyphens/>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To participate in the production of information guides to assist learners in exploiting the resources fully.</w:t>
      </w:r>
    </w:p>
    <w:p w:rsidR="00EB40F9" w:rsidRPr="00906AB1" w:rsidRDefault="00EB40F9" w:rsidP="00EB40F9">
      <w:pPr>
        <w:rPr>
          <w:rFonts w:ascii="Trebuchet MS" w:hAnsi="Trebuchet MS"/>
          <w:b/>
          <w:sz w:val="22"/>
          <w:szCs w:val="22"/>
        </w:rPr>
      </w:pPr>
    </w:p>
    <w:p w:rsidR="00EB40F9" w:rsidRPr="00173F2B" w:rsidRDefault="00EB40F9" w:rsidP="00EB40F9">
      <w:pPr>
        <w:jc w:val="both"/>
        <w:rPr>
          <w:rFonts w:ascii="Calibri" w:hAnsi="Calibri" w:cs="Calibri"/>
          <w:b/>
          <w:sz w:val="22"/>
          <w:szCs w:val="22"/>
        </w:rPr>
      </w:pPr>
      <w:r w:rsidRPr="00173F2B">
        <w:rPr>
          <w:rFonts w:ascii="Calibri" w:hAnsi="Calibri" w:cs="Calibri"/>
          <w:b/>
          <w:sz w:val="22"/>
          <w:szCs w:val="22"/>
        </w:rPr>
        <w:t>2.2</w:t>
      </w:r>
      <w:r w:rsidRPr="00173F2B">
        <w:rPr>
          <w:rFonts w:ascii="Calibri" w:hAnsi="Calibri" w:cs="Calibri"/>
          <w:b/>
          <w:sz w:val="22"/>
          <w:szCs w:val="22"/>
        </w:rPr>
        <w:tab/>
        <w:t>Other Responsibilities</w:t>
      </w:r>
    </w:p>
    <w:p w:rsidR="00EB40F9" w:rsidRPr="00173F2B" w:rsidRDefault="00EB40F9" w:rsidP="00EB40F9">
      <w:pPr>
        <w:jc w:val="both"/>
        <w:rPr>
          <w:rFonts w:ascii="Calibri" w:hAnsi="Calibri" w:cs="Calibri"/>
          <w:b/>
          <w:sz w:val="22"/>
          <w:szCs w:val="22"/>
          <w:u w:val="single"/>
        </w:rPr>
      </w:pPr>
    </w:p>
    <w:p w:rsidR="00EB40F9" w:rsidRPr="004510CA" w:rsidRDefault="00EB40F9" w:rsidP="00EB40F9">
      <w:pPr>
        <w:ind w:left="720" w:hanging="720"/>
        <w:jc w:val="both"/>
        <w:rPr>
          <w:rFonts w:ascii="Calibri" w:hAnsi="Calibri" w:cs="Calibri"/>
          <w:sz w:val="22"/>
          <w:szCs w:val="22"/>
          <w:highlight w:val="lightGray"/>
        </w:rPr>
      </w:pPr>
      <w:r w:rsidRPr="00173F2B">
        <w:rPr>
          <w:rFonts w:ascii="Calibri" w:hAnsi="Calibri" w:cs="Calibri"/>
          <w:sz w:val="22"/>
          <w:szCs w:val="22"/>
        </w:rPr>
        <w:t>a)</w:t>
      </w:r>
      <w:r w:rsidRPr="00173F2B">
        <w:rPr>
          <w:rFonts w:ascii="Calibri" w:hAnsi="Calibri" w:cs="Calibri"/>
          <w:sz w:val="22"/>
          <w:szCs w:val="22"/>
        </w:rPr>
        <w:tab/>
      </w:r>
      <w:r w:rsidRPr="004510CA">
        <w:rPr>
          <w:rFonts w:ascii="Calibri" w:hAnsi="Calibri" w:cs="Calibri"/>
          <w:sz w:val="22"/>
          <w:szCs w:val="22"/>
        </w:rPr>
        <w:t>To uphold and promote College policies and procedures, promoting those specifically applicable to this area of work, including the Equality &amp; Diversity and Health &amp; Safety policies and procedures and attend training as requested.</w:t>
      </w:r>
    </w:p>
    <w:p w:rsidR="00EB40F9" w:rsidRPr="004510CA" w:rsidRDefault="00EB40F9" w:rsidP="00EB40F9">
      <w:pPr>
        <w:ind w:left="720"/>
        <w:jc w:val="both"/>
        <w:rPr>
          <w:rFonts w:ascii="Calibri" w:hAnsi="Calibri" w:cs="Calibri"/>
          <w:sz w:val="22"/>
          <w:szCs w:val="22"/>
          <w:highlight w:val="lightGray"/>
        </w:rPr>
      </w:pPr>
    </w:p>
    <w:p w:rsidR="00EB40F9" w:rsidRPr="004510CA" w:rsidRDefault="00EB40F9" w:rsidP="00EB40F9">
      <w:pPr>
        <w:ind w:left="720" w:hanging="720"/>
        <w:jc w:val="both"/>
        <w:rPr>
          <w:rFonts w:ascii="Calibri" w:hAnsi="Calibri" w:cs="Calibri"/>
          <w:sz w:val="22"/>
          <w:szCs w:val="22"/>
        </w:rPr>
      </w:pPr>
      <w:r w:rsidRPr="004510CA">
        <w:rPr>
          <w:rFonts w:ascii="Calibri" w:hAnsi="Calibri" w:cs="Calibri"/>
          <w:sz w:val="22"/>
          <w:szCs w:val="22"/>
        </w:rPr>
        <w:t>b)</w:t>
      </w:r>
      <w:r w:rsidRPr="004510CA">
        <w:rPr>
          <w:rFonts w:ascii="Calibri" w:hAnsi="Calibri" w:cs="Calibri"/>
          <w:sz w:val="22"/>
          <w:szCs w:val="22"/>
        </w:rPr>
        <w:tab/>
        <w:t xml:space="preserve">To comply with the </w:t>
      </w:r>
      <w:r w:rsidR="008671C2">
        <w:rPr>
          <w:rFonts w:ascii="Calibri" w:hAnsi="Calibri" w:cs="Calibri"/>
          <w:sz w:val="22"/>
          <w:szCs w:val="22"/>
        </w:rPr>
        <w:t>C</w:t>
      </w:r>
      <w:r w:rsidRPr="004510CA">
        <w:rPr>
          <w:rFonts w:ascii="Calibri" w:hAnsi="Calibri" w:cs="Calibri"/>
          <w:sz w:val="22"/>
          <w:szCs w:val="22"/>
        </w:rPr>
        <w:t xml:space="preserve">ollege’s own </w:t>
      </w:r>
      <w:r w:rsidR="008671C2">
        <w:rPr>
          <w:rFonts w:ascii="Calibri" w:hAnsi="Calibri" w:cs="Calibri"/>
          <w:sz w:val="22"/>
          <w:szCs w:val="22"/>
        </w:rPr>
        <w:t>Safeguarding P</w:t>
      </w:r>
      <w:r w:rsidRPr="004510CA">
        <w:rPr>
          <w:rFonts w:ascii="Calibri" w:hAnsi="Calibri" w:cs="Calibri"/>
          <w:sz w:val="22"/>
          <w:szCs w:val="22"/>
        </w:rPr>
        <w:t>olicy and practices and attend training as requested.</w:t>
      </w:r>
    </w:p>
    <w:p w:rsidR="00EB40F9" w:rsidRPr="004510CA" w:rsidRDefault="00EB40F9" w:rsidP="00EB40F9">
      <w:pPr>
        <w:ind w:left="720"/>
        <w:jc w:val="both"/>
        <w:rPr>
          <w:rFonts w:ascii="Calibri" w:hAnsi="Calibri" w:cs="Calibri"/>
          <w:sz w:val="22"/>
          <w:szCs w:val="22"/>
          <w:highlight w:val="lightGray"/>
        </w:rPr>
      </w:pPr>
    </w:p>
    <w:p w:rsidR="00EB40F9" w:rsidRDefault="00EB40F9" w:rsidP="00EB40F9">
      <w:pPr>
        <w:ind w:left="720" w:hanging="720"/>
        <w:jc w:val="both"/>
        <w:rPr>
          <w:rFonts w:ascii="Calibri" w:hAnsi="Calibri" w:cs="Calibri"/>
          <w:sz w:val="22"/>
          <w:szCs w:val="22"/>
        </w:rPr>
      </w:pPr>
      <w:r w:rsidRPr="004510CA">
        <w:rPr>
          <w:rFonts w:ascii="Calibri" w:hAnsi="Calibri" w:cs="Calibri"/>
          <w:sz w:val="22"/>
          <w:szCs w:val="22"/>
        </w:rPr>
        <w:t>c)</w:t>
      </w:r>
      <w:r w:rsidRPr="004510CA">
        <w:rPr>
          <w:rFonts w:ascii="Calibri" w:hAnsi="Calibri" w:cs="Calibri"/>
          <w:sz w:val="22"/>
          <w:szCs w:val="22"/>
        </w:rPr>
        <w:tab/>
        <w:t>To keep up to date, so far as necessary, for the efficient executing of the job, with new legislation, procedures and techniques and attend relevant mandatory training.</w:t>
      </w:r>
    </w:p>
    <w:p w:rsidR="008671C2" w:rsidRPr="004510CA" w:rsidRDefault="008671C2" w:rsidP="00EB40F9">
      <w:pPr>
        <w:ind w:left="720" w:hanging="720"/>
        <w:jc w:val="both"/>
        <w:rPr>
          <w:rFonts w:ascii="Calibri" w:hAnsi="Calibri" w:cs="Calibri"/>
          <w:sz w:val="22"/>
          <w:szCs w:val="22"/>
        </w:rPr>
      </w:pPr>
    </w:p>
    <w:p w:rsidR="00EB40F9" w:rsidRPr="004510CA" w:rsidRDefault="00EB40F9" w:rsidP="00EB40F9">
      <w:pPr>
        <w:ind w:left="720" w:hanging="720"/>
        <w:jc w:val="both"/>
        <w:rPr>
          <w:rFonts w:ascii="Calibri" w:hAnsi="Calibri" w:cs="Calibri"/>
          <w:sz w:val="22"/>
          <w:szCs w:val="22"/>
        </w:rPr>
      </w:pPr>
      <w:r w:rsidRPr="004510CA">
        <w:rPr>
          <w:rFonts w:ascii="Calibri" w:hAnsi="Calibri" w:cs="Calibri"/>
          <w:sz w:val="22"/>
          <w:szCs w:val="22"/>
        </w:rPr>
        <w:t>d)</w:t>
      </w:r>
      <w:r w:rsidRPr="004510CA">
        <w:rPr>
          <w:rFonts w:ascii="Calibri" w:hAnsi="Calibri" w:cs="Calibri"/>
          <w:sz w:val="22"/>
          <w:szCs w:val="22"/>
        </w:rPr>
        <w:tab/>
        <w:t>To be conversant with and participate in activities and developments at college, regional and national level which are relevant to the post.</w:t>
      </w:r>
    </w:p>
    <w:p w:rsidR="00EB40F9" w:rsidRPr="004510CA" w:rsidRDefault="00EB40F9" w:rsidP="00EB40F9">
      <w:pPr>
        <w:ind w:left="720"/>
        <w:jc w:val="both"/>
        <w:rPr>
          <w:rFonts w:ascii="Calibri" w:hAnsi="Calibri" w:cs="Calibri"/>
          <w:sz w:val="22"/>
          <w:szCs w:val="22"/>
        </w:rPr>
      </w:pPr>
    </w:p>
    <w:p w:rsidR="00EB40F9" w:rsidRPr="004510CA" w:rsidRDefault="00EB40F9" w:rsidP="00EB40F9">
      <w:pPr>
        <w:ind w:left="720" w:hanging="720"/>
        <w:jc w:val="both"/>
        <w:rPr>
          <w:rFonts w:ascii="Calibri" w:hAnsi="Calibri" w:cs="Calibri"/>
          <w:sz w:val="22"/>
          <w:szCs w:val="22"/>
        </w:rPr>
      </w:pPr>
      <w:r w:rsidRPr="004510CA">
        <w:rPr>
          <w:rFonts w:ascii="Calibri" w:hAnsi="Calibri" w:cs="Calibri"/>
          <w:sz w:val="22"/>
          <w:szCs w:val="22"/>
        </w:rPr>
        <w:t>e)</w:t>
      </w:r>
      <w:r w:rsidRPr="004510CA">
        <w:rPr>
          <w:rFonts w:ascii="Calibri" w:hAnsi="Calibri" w:cs="Calibri"/>
          <w:sz w:val="22"/>
          <w:szCs w:val="22"/>
        </w:rPr>
        <w:tab/>
        <w:t xml:space="preserve">To present and promote an appropriate public image in representing the </w:t>
      </w:r>
      <w:r w:rsidR="008671C2">
        <w:rPr>
          <w:rFonts w:ascii="Calibri" w:hAnsi="Calibri" w:cs="Calibri"/>
          <w:sz w:val="22"/>
          <w:szCs w:val="22"/>
        </w:rPr>
        <w:t>C</w:t>
      </w:r>
      <w:r w:rsidRPr="004510CA">
        <w:rPr>
          <w:rFonts w:ascii="Calibri" w:hAnsi="Calibri" w:cs="Calibri"/>
          <w:sz w:val="22"/>
          <w:szCs w:val="22"/>
        </w:rPr>
        <w:t>ollege.</w:t>
      </w:r>
    </w:p>
    <w:p w:rsidR="00EB40F9" w:rsidRPr="004510CA" w:rsidRDefault="00EB40F9" w:rsidP="00EB40F9">
      <w:pPr>
        <w:ind w:left="720"/>
        <w:jc w:val="both"/>
        <w:rPr>
          <w:rFonts w:ascii="Calibri" w:hAnsi="Calibri" w:cs="Calibri"/>
          <w:sz w:val="22"/>
          <w:szCs w:val="22"/>
        </w:rPr>
      </w:pPr>
    </w:p>
    <w:p w:rsidR="00EB40F9" w:rsidRPr="004510CA" w:rsidRDefault="00EB40F9" w:rsidP="00EB40F9">
      <w:pPr>
        <w:pStyle w:val="BodyTextIndent3"/>
        <w:spacing w:after="0"/>
        <w:ind w:left="720" w:hanging="720"/>
        <w:rPr>
          <w:rFonts w:ascii="Calibri" w:hAnsi="Calibri" w:cs="Calibri"/>
          <w:sz w:val="22"/>
          <w:szCs w:val="22"/>
        </w:rPr>
      </w:pPr>
      <w:r w:rsidRPr="004510CA">
        <w:rPr>
          <w:rFonts w:ascii="Calibri" w:hAnsi="Calibri" w:cs="Calibri"/>
          <w:sz w:val="22"/>
          <w:szCs w:val="22"/>
        </w:rPr>
        <w:t>f)</w:t>
      </w:r>
      <w:r w:rsidRPr="004510CA">
        <w:rPr>
          <w:rFonts w:ascii="Calibri" w:hAnsi="Calibri" w:cs="Calibri"/>
          <w:sz w:val="22"/>
          <w:szCs w:val="22"/>
        </w:rPr>
        <w:tab/>
        <w:t>To undertake any other duties as may reasonably be required commensurate with the post.</w:t>
      </w:r>
    </w:p>
    <w:p w:rsidR="00AE00DD" w:rsidRPr="00EB40F9" w:rsidRDefault="00AE00DD" w:rsidP="00EB40F9">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lastRenderedPageBreak/>
        <w:t>3. Skills, Qualities &amp; Knowledge</w:t>
      </w:r>
    </w:p>
    <w:p w:rsidR="0025281D" w:rsidRDefault="0025281D" w:rsidP="00AE00DD">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3"/>
        <w:gridCol w:w="1815"/>
        <w:gridCol w:w="1816"/>
      </w:tblGrid>
      <w:tr w:rsidR="00EB40F9" w:rsidRPr="008533D6" w:rsidTr="00292E07">
        <w:trPr>
          <w:tblHeader/>
          <w:jc w:val="center"/>
        </w:trPr>
        <w:tc>
          <w:tcPr>
            <w:tcW w:w="5683" w:type="dxa"/>
            <w:tcBorders>
              <w:top w:val="nil"/>
              <w:left w:val="nil"/>
              <w:bottom w:val="single" w:sz="4" w:space="0" w:color="auto"/>
            </w:tcBorders>
          </w:tcPr>
          <w:p w:rsidR="00EB40F9" w:rsidRPr="008533D6" w:rsidRDefault="00EB40F9" w:rsidP="00292E07">
            <w:pPr>
              <w:jc w:val="both"/>
              <w:rPr>
                <w:rFonts w:ascii="Calibri" w:hAnsi="Calibri" w:cs="Calibri"/>
                <w:sz w:val="22"/>
                <w:szCs w:val="22"/>
              </w:rPr>
            </w:pPr>
          </w:p>
        </w:tc>
        <w:tc>
          <w:tcPr>
            <w:tcW w:w="1815" w:type="dxa"/>
            <w:tcBorders>
              <w:bottom w:val="single" w:sz="4" w:space="0" w:color="auto"/>
            </w:tcBorders>
            <w:shd w:val="clear" w:color="auto" w:fill="000000"/>
          </w:tcPr>
          <w:p w:rsidR="00EB40F9" w:rsidRPr="008533D6" w:rsidRDefault="00EB40F9" w:rsidP="00292E07">
            <w:pPr>
              <w:jc w:val="center"/>
              <w:rPr>
                <w:rFonts w:ascii="Calibri" w:hAnsi="Calibri" w:cs="Calibri"/>
                <w:bCs/>
                <w:sz w:val="22"/>
                <w:szCs w:val="22"/>
              </w:rPr>
            </w:pPr>
            <w:r w:rsidRPr="008533D6">
              <w:rPr>
                <w:rFonts w:ascii="Calibri" w:hAnsi="Calibri" w:cs="Calibri"/>
                <w:bCs/>
                <w:sz w:val="22"/>
                <w:szCs w:val="22"/>
              </w:rPr>
              <w:t>Essential</w:t>
            </w:r>
          </w:p>
        </w:tc>
        <w:tc>
          <w:tcPr>
            <w:tcW w:w="1816" w:type="dxa"/>
            <w:tcBorders>
              <w:bottom w:val="single" w:sz="4" w:space="0" w:color="auto"/>
            </w:tcBorders>
            <w:shd w:val="clear" w:color="auto" w:fill="000000"/>
          </w:tcPr>
          <w:p w:rsidR="00EB40F9" w:rsidRPr="008533D6" w:rsidRDefault="00EB40F9" w:rsidP="00292E07">
            <w:pPr>
              <w:jc w:val="center"/>
              <w:rPr>
                <w:rFonts w:ascii="Calibri" w:hAnsi="Calibri" w:cs="Calibri"/>
                <w:bCs/>
                <w:sz w:val="22"/>
                <w:szCs w:val="22"/>
              </w:rPr>
            </w:pPr>
            <w:r w:rsidRPr="008533D6">
              <w:rPr>
                <w:rFonts w:ascii="Calibri" w:hAnsi="Calibri" w:cs="Calibri"/>
                <w:bCs/>
                <w:sz w:val="22"/>
                <w:szCs w:val="22"/>
              </w:rPr>
              <w:t>Desirable</w:t>
            </w:r>
          </w:p>
        </w:tc>
      </w:tr>
      <w:tr w:rsidR="00EB40F9" w:rsidRPr="008533D6" w:rsidTr="00292E07">
        <w:trPr>
          <w:jc w:val="center"/>
        </w:trPr>
        <w:tc>
          <w:tcPr>
            <w:tcW w:w="5683" w:type="dxa"/>
            <w:shd w:val="clear" w:color="auto" w:fill="000000"/>
          </w:tcPr>
          <w:p w:rsidR="00EB40F9" w:rsidRPr="008533D6" w:rsidRDefault="00EB40F9" w:rsidP="00292E07">
            <w:pPr>
              <w:jc w:val="both"/>
              <w:rPr>
                <w:rFonts w:ascii="Calibri" w:hAnsi="Calibri" w:cs="Calibri"/>
                <w:sz w:val="22"/>
                <w:szCs w:val="22"/>
              </w:rPr>
            </w:pPr>
            <w:r w:rsidRPr="008533D6">
              <w:rPr>
                <w:rFonts w:ascii="Calibri" w:hAnsi="Calibri" w:cs="Calibri"/>
                <w:bCs/>
                <w:sz w:val="22"/>
                <w:szCs w:val="22"/>
              </w:rPr>
              <w:t>Qualifications:</w:t>
            </w:r>
            <w:r w:rsidRPr="008533D6">
              <w:rPr>
                <w:rFonts w:ascii="Calibri" w:hAnsi="Calibri" w:cs="Calibri"/>
                <w:sz w:val="22"/>
                <w:szCs w:val="22"/>
              </w:rPr>
              <w:t xml:space="preserve"> </w:t>
            </w:r>
          </w:p>
        </w:tc>
        <w:tc>
          <w:tcPr>
            <w:tcW w:w="1815" w:type="dxa"/>
            <w:shd w:val="clear" w:color="auto" w:fill="000000"/>
          </w:tcPr>
          <w:p w:rsidR="00EB40F9" w:rsidRPr="008533D6" w:rsidRDefault="00EB40F9" w:rsidP="00292E07">
            <w:pPr>
              <w:jc w:val="center"/>
              <w:rPr>
                <w:rFonts w:ascii="Calibri" w:hAnsi="Calibri" w:cs="Calibri"/>
                <w:sz w:val="22"/>
                <w:szCs w:val="22"/>
              </w:rPr>
            </w:pPr>
          </w:p>
        </w:tc>
        <w:tc>
          <w:tcPr>
            <w:tcW w:w="1816" w:type="dxa"/>
            <w:shd w:val="clear" w:color="auto" w:fill="000000"/>
          </w:tcPr>
          <w:p w:rsidR="00EB40F9" w:rsidRPr="008533D6" w:rsidRDefault="00EB40F9" w:rsidP="00292E07">
            <w:pPr>
              <w:jc w:val="center"/>
              <w:rPr>
                <w:rFonts w:ascii="Calibri" w:hAnsi="Calibri" w:cs="Calibri"/>
                <w:sz w:val="22"/>
                <w:szCs w:val="22"/>
              </w:rPr>
            </w:pPr>
          </w:p>
        </w:tc>
      </w:tr>
      <w:tr w:rsidR="00EB40F9" w:rsidRPr="008533D6" w:rsidTr="00292E07">
        <w:trPr>
          <w:jc w:val="center"/>
        </w:trPr>
        <w:tc>
          <w:tcPr>
            <w:tcW w:w="5683" w:type="dxa"/>
          </w:tcPr>
          <w:p w:rsidR="00EB40F9" w:rsidRPr="008533D6" w:rsidRDefault="00EB40F9" w:rsidP="00292E07">
            <w:pPr>
              <w:jc w:val="both"/>
              <w:rPr>
                <w:rFonts w:ascii="Calibri" w:hAnsi="Calibri" w:cs="Calibri"/>
                <w:sz w:val="22"/>
                <w:szCs w:val="22"/>
              </w:rPr>
            </w:pPr>
            <w:r>
              <w:rPr>
                <w:rFonts w:ascii="Calibri" w:hAnsi="Calibri" w:cs="Calibri"/>
                <w:sz w:val="22"/>
                <w:szCs w:val="22"/>
              </w:rPr>
              <w:t>Level 6 qualification in library/information studies or paraprofessional qualification (CILIP Certification) plus recent and relevant supervisory experience</w:t>
            </w:r>
          </w:p>
        </w:tc>
        <w:tc>
          <w:tcPr>
            <w:tcW w:w="1815" w:type="dxa"/>
          </w:tcPr>
          <w:p w:rsidR="00EB40F9" w:rsidRPr="008533D6" w:rsidRDefault="00EB40F9" w:rsidP="00292E07">
            <w:pPr>
              <w:jc w:val="center"/>
              <w:rPr>
                <w:rFonts w:ascii="Calibri" w:hAnsi="Calibri" w:cs="Calibri"/>
                <w:sz w:val="22"/>
                <w:szCs w:val="22"/>
              </w:rPr>
            </w:pPr>
          </w:p>
        </w:tc>
        <w:tc>
          <w:tcPr>
            <w:tcW w:w="1816" w:type="dxa"/>
          </w:tcPr>
          <w:p w:rsidR="00EB40F9" w:rsidRPr="008533D6" w:rsidRDefault="00564FBB" w:rsidP="00292E07">
            <w:pPr>
              <w:jc w:val="center"/>
              <w:rPr>
                <w:rFonts w:ascii="Calibri" w:hAnsi="Calibri" w:cs="Calibri"/>
                <w:sz w:val="22"/>
                <w:szCs w:val="22"/>
              </w:rPr>
            </w:pPr>
            <w:r w:rsidRPr="00C07D05">
              <w:rPr>
                <w:rFonts w:ascii="Calibri" w:hAnsi="Calibri" w:cs="Calibri"/>
                <w:sz w:val="22"/>
                <w:szCs w:val="22"/>
              </w:rPr>
              <w:sym w:font="Wingdings" w:char="F0FC"/>
            </w:r>
          </w:p>
        </w:tc>
      </w:tr>
      <w:tr w:rsidR="00EB40F9" w:rsidRPr="008533D6" w:rsidTr="00292E07">
        <w:trPr>
          <w:jc w:val="center"/>
        </w:trPr>
        <w:tc>
          <w:tcPr>
            <w:tcW w:w="5683" w:type="dxa"/>
          </w:tcPr>
          <w:p w:rsidR="00EB40F9" w:rsidRPr="008533D6" w:rsidRDefault="00EB40F9" w:rsidP="00292E07">
            <w:pPr>
              <w:jc w:val="both"/>
              <w:rPr>
                <w:rFonts w:ascii="Calibri" w:hAnsi="Calibri" w:cs="Calibri"/>
                <w:sz w:val="22"/>
                <w:szCs w:val="22"/>
              </w:rPr>
            </w:pPr>
            <w:r>
              <w:rPr>
                <w:rFonts w:ascii="Calibri" w:hAnsi="Calibri" w:cs="Calibri"/>
                <w:sz w:val="22"/>
                <w:szCs w:val="22"/>
              </w:rPr>
              <w:t>Chartered Librarian</w:t>
            </w:r>
          </w:p>
        </w:tc>
        <w:tc>
          <w:tcPr>
            <w:tcW w:w="1815" w:type="dxa"/>
          </w:tcPr>
          <w:p w:rsidR="00EB40F9" w:rsidRPr="008533D6" w:rsidRDefault="00EB40F9" w:rsidP="00292E07">
            <w:pPr>
              <w:jc w:val="center"/>
              <w:rPr>
                <w:rFonts w:ascii="Calibri" w:hAnsi="Calibri" w:cs="Calibri"/>
                <w:sz w:val="22"/>
                <w:szCs w:val="22"/>
              </w:rPr>
            </w:pPr>
          </w:p>
        </w:tc>
        <w:tc>
          <w:tcPr>
            <w:tcW w:w="1816" w:type="dxa"/>
          </w:tcPr>
          <w:p w:rsidR="00EB40F9" w:rsidRPr="008533D6" w:rsidRDefault="00EB40F9" w:rsidP="00292E07">
            <w:pPr>
              <w:jc w:val="center"/>
              <w:rPr>
                <w:rFonts w:ascii="Calibri" w:hAnsi="Calibri" w:cs="Calibri"/>
                <w:sz w:val="22"/>
                <w:szCs w:val="22"/>
              </w:rPr>
            </w:pPr>
            <w:r w:rsidRPr="008533D6">
              <w:rPr>
                <w:rFonts w:ascii="Calibri" w:hAnsi="Calibri" w:cs="Calibri"/>
                <w:sz w:val="22"/>
                <w:szCs w:val="22"/>
              </w:rPr>
              <w:sym w:font="Wingdings" w:char="F0FC"/>
            </w:r>
          </w:p>
        </w:tc>
      </w:tr>
      <w:tr w:rsidR="00EB40F9" w:rsidRPr="008533D6" w:rsidTr="00292E07">
        <w:trPr>
          <w:jc w:val="center"/>
        </w:trPr>
        <w:tc>
          <w:tcPr>
            <w:tcW w:w="5683" w:type="dxa"/>
          </w:tcPr>
          <w:p w:rsidR="00EB40F9" w:rsidRPr="008533D6" w:rsidRDefault="00EB40F9" w:rsidP="00292E07">
            <w:pPr>
              <w:jc w:val="both"/>
              <w:rPr>
                <w:rFonts w:ascii="Calibri" w:hAnsi="Calibri" w:cs="Calibri"/>
                <w:sz w:val="22"/>
                <w:szCs w:val="22"/>
              </w:rPr>
            </w:pPr>
            <w:r>
              <w:rPr>
                <w:rFonts w:ascii="Calibri" w:hAnsi="Calibri" w:cs="Calibri"/>
                <w:sz w:val="22"/>
                <w:szCs w:val="22"/>
              </w:rPr>
              <w:t>At least 2 subjects to level 3</w:t>
            </w:r>
          </w:p>
        </w:tc>
        <w:tc>
          <w:tcPr>
            <w:tcW w:w="1815" w:type="dxa"/>
          </w:tcPr>
          <w:p w:rsidR="00EB40F9" w:rsidRPr="008533D6" w:rsidRDefault="00EB40F9" w:rsidP="00292E07">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Calibri"/>
                <w:sz w:val="22"/>
                <w:szCs w:val="22"/>
              </w:rPr>
            </w:pPr>
          </w:p>
        </w:tc>
      </w:tr>
      <w:tr w:rsidR="00EB40F9" w:rsidRPr="008533D6" w:rsidTr="00292E07">
        <w:trPr>
          <w:jc w:val="center"/>
        </w:trPr>
        <w:tc>
          <w:tcPr>
            <w:tcW w:w="5683" w:type="dxa"/>
          </w:tcPr>
          <w:p w:rsidR="00EB40F9" w:rsidRPr="008533D6" w:rsidRDefault="00EB40F9" w:rsidP="00292E07">
            <w:pPr>
              <w:jc w:val="both"/>
              <w:rPr>
                <w:rFonts w:ascii="Calibri" w:hAnsi="Calibri" w:cs="Calibri"/>
                <w:sz w:val="22"/>
                <w:szCs w:val="22"/>
              </w:rPr>
            </w:pPr>
            <w:r w:rsidRPr="008533D6">
              <w:rPr>
                <w:rFonts w:ascii="Calibri" w:hAnsi="Calibri" w:cs="Calibri"/>
                <w:sz w:val="22"/>
                <w:szCs w:val="22"/>
              </w:rPr>
              <w:t>English/Maths to at least level 2 (or willing to work towards)</w:t>
            </w:r>
          </w:p>
        </w:tc>
        <w:tc>
          <w:tcPr>
            <w:tcW w:w="1815" w:type="dxa"/>
          </w:tcPr>
          <w:p w:rsidR="00EB40F9" w:rsidRPr="008533D6" w:rsidRDefault="00EB40F9" w:rsidP="00292E07">
            <w:pPr>
              <w:tabs>
                <w:tab w:val="left" w:pos="705"/>
                <w:tab w:val="center" w:pos="799"/>
              </w:tabs>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Calibri"/>
                <w:sz w:val="22"/>
                <w:szCs w:val="22"/>
              </w:rPr>
            </w:pPr>
          </w:p>
        </w:tc>
      </w:tr>
      <w:tr w:rsidR="00EB40F9" w:rsidRPr="008533D6" w:rsidTr="00292E07">
        <w:trPr>
          <w:jc w:val="center"/>
        </w:trPr>
        <w:tc>
          <w:tcPr>
            <w:tcW w:w="5683" w:type="dxa"/>
          </w:tcPr>
          <w:p w:rsidR="00EB40F9" w:rsidRPr="008533D6" w:rsidRDefault="00EB40F9" w:rsidP="00292E07">
            <w:pPr>
              <w:rPr>
                <w:rFonts w:ascii="Calibri" w:hAnsi="Calibri" w:cs="Arial"/>
                <w:sz w:val="22"/>
                <w:szCs w:val="22"/>
              </w:rPr>
            </w:pPr>
            <w:r w:rsidRPr="00173F2B">
              <w:rPr>
                <w:rFonts w:ascii="Calibri" w:hAnsi="Calibri" w:cs="Calibri"/>
                <w:sz w:val="22"/>
                <w:szCs w:val="22"/>
              </w:rPr>
              <w:t>IT qualifications/experience</w:t>
            </w:r>
          </w:p>
        </w:tc>
        <w:tc>
          <w:tcPr>
            <w:tcW w:w="1815" w:type="dxa"/>
          </w:tcPr>
          <w:p w:rsidR="00EB40F9" w:rsidRPr="008533D6" w:rsidRDefault="00EB40F9" w:rsidP="00292E07">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Calibri"/>
                <w:sz w:val="22"/>
                <w:szCs w:val="22"/>
              </w:rPr>
            </w:pPr>
          </w:p>
        </w:tc>
      </w:tr>
      <w:tr w:rsidR="00EB40F9" w:rsidRPr="008533D6" w:rsidTr="00292E07">
        <w:trPr>
          <w:jc w:val="center"/>
        </w:trPr>
        <w:tc>
          <w:tcPr>
            <w:tcW w:w="5683" w:type="dxa"/>
            <w:shd w:val="clear" w:color="auto" w:fill="000000"/>
          </w:tcPr>
          <w:p w:rsidR="00EB40F9" w:rsidRPr="008533D6" w:rsidRDefault="00EB40F9" w:rsidP="00292E07">
            <w:pPr>
              <w:jc w:val="both"/>
              <w:rPr>
                <w:rFonts w:ascii="Calibri" w:hAnsi="Calibri" w:cs="Calibri"/>
                <w:bCs/>
                <w:sz w:val="22"/>
                <w:szCs w:val="22"/>
              </w:rPr>
            </w:pPr>
            <w:r w:rsidRPr="008533D6">
              <w:rPr>
                <w:rFonts w:ascii="Calibri" w:hAnsi="Calibri" w:cs="Calibri"/>
                <w:bCs/>
                <w:sz w:val="22"/>
                <w:szCs w:val="22"/>
              </w:rPr>
              <w:t xml:space="preserve">Experience </w:t>
            </w:r>
          </w:p>
        </w:tc>
        <w:tc>
          <w:tcPr>
            <w:tcW w:w="1815" w:type="dxa"/>
            <w:shd w:val="clear" w:color="auto" w:fill="000000"/>
          </w:tcPr>
          <w:p w:rsidR="00EB40F9" w:rsidRPr="008533D6" w:rsidRDefault="00EB40F9" w:rsidP="00292E07">
            <w:pPr>
              <w:jc w:val="center"/>
              <w:rPr>
                <w:rFonts w:ascii="Calibri" w:hAnsi="Calibri" w:cs="Calibri"/>
                <w:sz w:val="22"/>
                <w:szCs w:val="22"/>
              </w:rPr>
            </w:pPr>
          </w:p>
        </w:tc>
        <w:tc>
          <w:tcPr>
            <w:tcW w:w="1816" w:type="dxa"/>
            <w:shd w:val="clear" w:color="auto" w:fill="000000"/>
          </w:tcPr>
          <w:p w:rsidR="00EB40F9" w:rsidRPr="008533D6" w:rsidRDefault="00EB40F9" w:rsidP="00292E07">
            <w:pPr>
              <w:jc w:val="center"/>
              <w:rPr>
                <w:rFonts w:ascii="Calibri" w:hAnsi="Calibri" w:cs="Calibri"/>
                <w:sz w:val="22"/>
                <w:szCs w:val="22"/>
              </w:rPr>
            </w:pPr>
          </w:p>
        </w:tc>
      </w:tr>
      <w:tr w:rsidR="00EB40F9" w:rsidRPr="008533D6" w:rsidTr="00292E07">
        <w:trPr>
          <w:jc w:val="center"/>
        </w:trPr>
        <w:tc>
          <w:tcPr>
            <w:tcW w:w="5683" w:type="dxa"/>
          </w:tcPr>
          <w:p w:rsidR="00EB40F9" w:rsidRPr="008533D6" w:rsidRDefault="00EB40F9" w:rsidP="00292E07">
            <w:pPr>
              <w:rPr>
                <w:rFonts w:ascii="Calibri" w:hAnsi="Calibri" w:cs="Arial"/>
                <w:sz w:val="22"/>
                <w:szCs w:val="22"/>
              </w:rPr>
            </w:pPr>
            <w:r>
              <w:rPr>
                <w:rFonts w:ascii="Calibri" w:hAnsi="Calibri" w:cs="Arial"/>
                <w:sz w:val="22"/>
                <w:szCs w:val="22"/>
              </w:rPr>
              <w:t>Recent relevant learning resources/library experience</w:t>
            </w:r>
          </w:p>
        </w:tc>
        <w:tc>
          <w:tcPr>
            <w:tcW w:w="1815" w:type="dxa"/>
          </w:tcPr>
          <w:p w:rsidR="00EB40F9" w:rsidRPr="008533D6" w:rsidRDefault="00EB40F9" w:rsidP="00292E07">
            <w:pPr>
              <w:jc w:val="center"/>
              <w:rPr>
                <w:rFonts w:ascii="Calibri" w:hAnsi="Calibri" w:cs="Arial"/>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Arial"/>
                <w:sz w:val="22"/>
                <w:szCs w:val="22"/>
              </w:rPr>
            </w:pPr>
          </w:p>
        </w:tc>
      </w:tr>
      <w:tr w:rsidR="00EB40F9" w:rsidRPr="008533D6" w:rsidTr="00292E07">
        <w:trPr>
          <w:jc w:val="center"/>
        </w:trPr>
        <w:tc>
          <w:tcPr>
            <w:tcW w:w="5683" w:type="dxa"/>
          </w:tcPr>
          <w:p w:rsidR="00EB40F9" w:rsidRPr="008533D6" w:rsidRDefault="00EB40F9" w:rsidP="00292E07">
            <w:pPr>
              <w:rPr>
                <w:rFonts w:ascii="Calibri" w:hAnsi="Calibri" w:cs="Arial"/>
                <w:sz w:val="22"/>
                <w:szCs w:val="22"/>
              </w:rPr>
            </w:pPr>
            <w:r>
              <w:rPr>
                <w:rFonts w:ascii="Calibri" w:hAnsi="Calibri" w:cs="Arial"/>
                <w:sz w:val="22"/>
                <w:szCs w:val="22"/>
              </w:rPr>
              <w:t>Recent experience of selection, acquisition, organisation and exploitation of resources</w:t>
            </w:r>
          </w:p>
        </w:tc>
        <w:tc>
          <w:tcPr>
            <w:tcW w:w="1815" w:type="dxa"/>
          </w:tcPr>
          <w:p w:rsidR="00EB40F9" w:rsidRPr="008533D6" w:rsidRDefault="00EB40F9" w:rsidP="00292E07">
            <w:pPr>
              <w:jc w:val="center"/>
              <w:rPr>
                <w:rFonts w:ascii="Calibri" w:hAnsi="Calibri" w:cs="Arial"/>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Arial"/>
                <w:sz w:val="22"/>
                <w:szCs w:val="22"/>
              </w:rPr>
            </w:pPr>
          </w:p>
        </w:tc>
      </w:tr>
      <w:tr w:rsidR="00EB40F9" w:rsidRPr="008533D6" w:rsidTr="00292E07">
        <w:trPr>
          <w:jc w:val="center"/>
        </w:trPr>
        <w:tc>
          <w:tcPr>
            <w:tcW w:w="5683" w:type="dxa"/>
          </w:tcPr>
          <w:p w:rsidR="00EB40F9" w:rsidRPr="008533D6" w:rsidRDefault="00EB40F9" w:rsidP="00292E07">
            <w:pPr>
              <w:rPr>
                <w:rFonts w:ascii="Calibri" w:hAnsi="Calibri" w:cs="Arial"/>
                <w:sz w:val="22"/>
                <w:szCs w:val="22"/>
              </w:rPr>
            </w:pPr>
            <w:r>
              <w:rPr>
                <w:rFonts w:ascii="Calibri" w:hAnsi="Calibri" w:cs="Arial"/>
                <w:sz w:val="22"/>
                <w:szCs w:val="22"/>
              </w:rPr>
              <w:t>Recent experience of cataloguing and classifying of resources</w:t>
            </w:r>
          </w:p>
        </w:tc>
        <w:tc>
          <w:tcPr>
            <w:tcW w:w="1815" w:type="dxa"/>
          </w:tcPr>
          <w:p w:rsidR="00EB40F9" w:rsidRPr="008533D6" w:rsidRDefault="00EB40F9" w:rsidP="00292E07">
            <w:pPr>
              <w:jc w:val="center"/>
              <w:rPr>
                <w:rFonts w:ascii="Calibri" w:hAnsi="Calibri" w:cs="Arial"/>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Arial"/>
                <w:sz w:val="22"/>
                <w:szCs w:val="22"/>
              </w:rPr>
            </w:pPr>
          </w:p>
        </w:tc>
      </w:tr>
      <w:tr w:rsidR="00EB40F9" w:rsidRPr="008533D6" w:rsidTr="00292E07">
        <w:trPr>
          <w:jc w:val="center"/>
        </w:trPr>
        <w:tc>
          <w:tcPr>
            <w:tcW w:w="5683" w:type="dxa"/>
          </w:tcPr>
          <w:p w:rsidR="00EB40F9" w:rsidRDefault="00EB40F9" w:rsidP="00292E07">
            <w:pPr>
              <w:rPr>
                <w:rFonts w:ascii="Calibri" w:hAnsi="Calibri" w:cs="Arial"/>
                <w:sz w:val="22"/>
                <w:szCs w:val="22"/>
              </w:rPr>
            </w:pPr>
            <w:r>
              <w:rPr>
                <w:rFonts w:ascii="Calibri" w:hAnsi="Calibri" w:cs="Arial"/>
                <w:sz w:val="22"/>
                <w:szCs w:val="22"/>
              </w:rPr>
              <w:t>Innovative use of technology and resources to support learning</w:t>
            </w:r>
          </w:p>
        </w:tc>
        <w:tc>
          <w:tcPr>
            <w:tcW w:w="1815" w:type="dxa"/>
          </w:tcPr>
          <w:p w:rsidR="00EB40F9" w:rsidRPr="008533D6" w:rsidRDefault="00EB40F9" w:rsidP="00292E07">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Arial"/>
                <w:sz w:val="22"/>
                <w:szCs w:val="22"/>
              </w:rPr>
            </w:pPr>
          </w:p>
        </w:tc>
      </w:tr>
      <w:tr w:rsidR="00EB40F9" w:rsidRPr="008533D6" w:rsidTr="00292E07">
        <w:trPr>
          <w:jc w:val="center"/>
        </w:trPr>
        <w:tc>
          <w:tcPr>
            <w:tcW w:w="5683" w:type="dxa"/>
          </w:tcPr>
          <w:p w:rsidR="00EB40F9" w:rsidRPr="008533D6" w:rsidRDefault="00EB40F9" w:rsidP="00292E07">
            <w:pPr>
              <w:rPr>
                <w:rFonts w:ascii="Calibri" w:hAnsi="Calibri" w:cs="Arial"/>
                <w:sz w:val="22"/>
                <w:szCs w:val="22"/>
              </w:rPr>
            </w:pPr>
            <w:r>
              <w:rPr>
                <w:rFonts w:ascii="Calibri" w:hAnsi="Calibri" w:cs="Arial"/>
                <w:sz w:val="22"/>
                <w:szCs w:val="22"/>
              </w:rPr>
              <w:t>Experience of using Microsoft applications</w:t>
            </w:r>
          </w:p>
        </w:tc>
        <w:tc>
          <w:tcPr>
            <w:tcW w:w="1815" w:type="dxa"/>
          </w:tcPr>
          <w:p w:rsidR="00EB40F9" w:rsidRPr="008533D6" w:rsidRDefault="00EB40F9" w:rsidP="00292E07">
            <w:pPr>
              <w:jc w:val="center"/>
              <w:rPr>
                <w:rFonts w:ascii="Calibri" w:hAnsi="Calibri" w:cs="Arial"/>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Arial"/>
                <w:sz w:val="22"/>
                <w:szCs w:val="22"/>
              </w:rPr>
            </w:pPr>
          </w:p>
        </w:tc>
      </w:tr>
      <w:tr w:rsidR="00EB40F9" w:rsidRPr="008533D6" w:rsidTr="00292E07">
        <w:trPr>
          <w:jc w:val="center"/>
        </w:trPr>
        <w:tc>
          <w:tcPr>
            <w:tcW w:w="5683" w:type="dxa"/>
          </w:tcPr>
          <w:p w:rsidR="00EB40F9" w:rsidRPr="008533D6" w:rsidRDefault="00EB40F9" w:rsidP="00292E07">
            <w:pPr>
              <w:rPr>
                <w:rFonts w:ascii="Calibri" w:hAnsi="Calibri" w:cs="Arial"/>
                <w:sz w:val="22"/>
                <w:szCs w:val="22"/>
              </w:rPr>
            </w:pPr>
            <w:r>
              <w:rPr>
                <w:rFonts w:ascii="Calibri" w:hAnsi="Calibri" w:cs="Arial"/>
                <w:sz w:val="22"/>
                <w:szCs w:val="22"/>
              </w:rPr>
              <w:t>Experience of managing a budget</w:t>
            </w:r>
          </w:p>
        </w:tc>
        <w:tc>
          <w:tcPr>
            <w:tcW w:w="1815" w:type="dxa"/>
          </w:tcPr>
          <w:p w:rsidR="00EB40F9" w:rsidRPr="008533D6" w:rsidRDefault="00EB40F9" w:rsidP="00292E07">
            <w:pPr>
              <w:jc w:val="center"/>
              <w:rPr>
                <w:rFonts w:ascii="Calibri" w:hAnsi="Calibri" w:cs="Arial"/>
                <w:sz w:val="22"/>
                <w:szCs w:val="22"/>
              </w:rPr>
            </w:pPr>
          </w:p>
        </w:tc>
        <w:tc>
          <w:tcPr>
            <w:tcW w:w="1816" w:type="dxa"/>
          </w:tcPr>
          <w:p w:rsidR="00EB40F9" w:rsidRPr="008533D6" w:rsidRDefault="00EB40F9" w:rsidP="00292E07">
            <w:pPr>
              <w:jc w:val="center"/>
              <w:rPr>
                <w:rFonts w:ascii="Calibri" w:hAnsi="Calibri" w:cs="Arial"/>
                <w:sz w:val="22"/>
                <w:szCs w:val="22"/>
              </w:rPr>
            </w:pPr>
            <w:r w:rsidRPr="008533D6">
              <w:rPr>
                <w:rFonts w:ascii="Calibri" w:hAnsi="Calibri" w:cs="Calibri"/>
                <w:sz w:val="22"/>
                <w:szCs w:val="22"/>
              </w:rPr>
              <w:sym w:font="Wingdings" w:char="F0FC"/>
            </w:r>
          </w:p>
        </w:tc>
      </w:tr>
      <w:tr w:rsidR="00EB40F9" w:rsidRPr="008533D6" w:rsidTr="00292E07">
        <w:trPr>
          <w:jc w:val="center"/>
        </w:trPr>
        <w:tc>
          <w:tcPr>
            <w:tcW w:w="5683" w:type="dxa"/>
          </w:tcPr>
          <w:p w:rsidR="00EB40F9" w:rsidRPr="008533D6" w:rsidRDefault="00EB40F9" w:rsidP="00292E07">
            <w:pPr>
              <w:rPr>
                <w:rFonts w:ascii="Calibri" w:hAnsi="Calibri" w:cs="Arial"/>
                <w:sz w:val="22"/>
                <w:szCs w:val="22"/>
              </w:rPr>
            </w:pPr>
            <w:r>
              <w:rPr>
                <w:rFonts w:ascii="Calibri" w:hAnsi="Calibri" w:cs="Arial"/>
                <w:sz w:val="22"/>
                <w:szCs w:val="22"/>
              </w:rPr>
              <w:t>Recent experience of supervising staff</w:t>
            </w:r>
          </w:p>
        </w:tc>
        <w:tc>
          <w:tcPr>
            <w:tcW w:w="1815" w:type="dxa"/>
          </w:tcPr>
          <w:p w:rsidR="00EB40F9" w:rsidRPr="008533D6" w:rsidRDefault="00EB40F9" w:rsidP="00292E07">
            <w:pPr>
              <w:jc w:val="center"/>
              <w:rPr>
                <w:rFonts w:ascii="Calibri" w:hAnsi="Calibri" w:cs="Arial"/>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Arial"/>
                <w:sz w:val="22"/>
                <w:szCs w:val="22"/>
              </w:rPr>
            </w:pPr>
          </w:p>
        </w:tc>
      </w:tr>
      <w:tr w:rsidR="00EB40F9" w:rsidRPr="008533D6" w:rsidTr="00292E07">
        <w:trPr>
          <w:jc w:val="center"/>
        </w:trPr>
        <w:tc>
          <w:tcPr>
            <w:tcW w:w="5683" w:type="dxa"/>
            <w:shd w:val="clear" w:color="auto" w:fill="000000"/>
          </w:tcPr>
          <w:p w:rsidR="00EB40F9" w:rsidRPr="008533D6" w:rsidRDefault="00EB40F9" w:rsidP="00292E07">
            <w:pPr>
              <w:jc w:val="both"/>
              <w:rPr>
                <w:rFonts w:ascii="Calibri" w:hAnsi="Calibri" w:cs="Calibri"/>
                <w:bCs/>
                <w:sz w:val="22"/>
                <w:szCs w:val="22"/>
              </w:rPr>
            </w:pPr>
            <w:r w:rsidRPr="008533D6">
              <w:rPr>
                <w:rFonts w:ascii="Calibri" w:hAnsi="Calibri" w:cs="Calibri"/>
                <w:bCs/>
                <w:sz w:val="22"/>
                <w:szCs w:val="22"/>
              </w:rPr>
              <w:t>Skills</w:t>
            </w:r>
            <w:r w:rsidRPr="008533D6">
              <w:rPr>
                <w:rFonts w:ascii="Calibri" w:hAnsi="Calibri" w:cs="Calibri"/>
                <w:sz w:val="22"/>
                <w:szCs w:val="22"/>
              </w:rPr>
              <w:t xml:space="preserve"> </w:t>
            </w:r>
            <w:r w:rsidRPr="008533D6">
              <w:rPr>
                <w:rFonts w:ascii="Calibri" w:hAnsi="Calibri" w:cs="Calibri"/>
                <w:bCs/>
                <w:sz w:val="22"/>
                <w:szCs w:val="22"/>
              </w:rPr>
              <w:t>/Knowledge</w:t>
            </w:r>
          </w:p>
        </w:tc>
        <w:tc>
          <w:tcPr>
            <w:tcW w:w="1815" w:type="dxa"/>
            <w:shd w:val="clear" w:color="auto" w:fill="000000"/>
          </w:tcPr>
          <w:p w:rsidR="00EB40F9" w:rsidRPr="008533D6" w:rsidRDefault="00EB40F9" w:rsidP="00292E07">
            <w:pPr>
              <w:jc w:val="center"/>
              <w:rPr>
                <w:rFonts w:ascii="Calibri" w:hAnsi="Calibri" w:cs="Calibri"/>
                <w:sz w:val="22"/>
                <w:szCs w:val="22"/>
              </w:rPr>
            </w:pPr>
          </w:p>
        </w:tc>
        <w:tc>
          <w:tcPr>
            <w:tcW w:w="1816" w:type="dxa"/>
            <w:shd w:val="clear" w:color="auto" w:fill="000000"/>
          </w:tcPr>
          <w:p w:rsidR="00EB40F9" w:rsidRPr="008533D6" w:rsidRDefault="00EB40F9" w:rsidP="00292E07">
            <w:pPr>
              <w:jc w:val="center"/>
              <w:rPr>
                <w:rFonts w:ascii="Calibri" w:hAnsi="Calibri" w:cs="Calibri"/>
                <w:sz w:val="22"/>
                <w:szCs w:val="22"/>
              </w:rPr>
            </w:pPr>
          </w:p>
        </w:tc>
      </w:tr>
      <w:tr w:rsidR="00EB40F9" w:rsidRPr="008533D6" w:rsidTr="00292E07">
        <w:trPr>
          <w:jc w:val="center"/>
        </w:trPr>
        <w:tc>
          <w:tcPr>
            <w:tcW w:w="5683" w:type="dxa"/>
          </w:tcPr>
          <w:p w:rsidR="00EB40F9" w:rsidRPr="008533D6" w:rsidRDefault="00EB40F9" w:rsidP="00292E07">
            <w:pPr>
              <w:jc w:val="both"/>
              <w:rPr>
                <w:rFonts w:ascii="Calibri" w:hAnsi="Calibri" w:cs="Calibri"/>
                <w:sz w:val="22"/>
                <w:szCs w:val="22"/>
              </w:rPr>
            </w:pPr>
            <w:r>
              <w:rPr>
                <w:rFonts w:ascii="Calibri" w:hAnsi="Calibri" w:cs="Calibri"/>
                <w:sz w:val="22"/>
                <w:szCs w:val="22"/>
              </w:rPr>
              <w:t>Understanding of the role of libraries in an educational environment</w:t>
            </w:r>
          </w:p>
        </w:tc>
        <w:tc>
          <w:tcPr>
            <w:tcW w:w="1815" w:type="dxa"/>
          </w:tcPr>
          <w:p w:rsidR="00EB40F9" w:rsidRPr="008533D6" w:rsidRDefault="00EB40F9" w:rsidP="00292E07">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Calibri"/>
                <w:sz w:val="22"/>
                <w:szCs w:val="22"/>
              </w:rPr>
            </w:pPr>
          </w:p>
        </w:tc>
      </w:tr>
      <w:tr w:rsidR="00EB40F9" w:rsidRPr="008533D6" w:rsidTr="00292E07">
        <w:trPr>
          <w:jc w:val="center"/>
        </w:trPr>
        <w:tc>
          <w:tcPr>
            <w:tcW w:w="5683" w:type="dxa"/>
          </w:tcPr>
          <w:p w:rsidR="00EB40F9" w:rsidRPr="008533D6" w:rsidRDefault="00EB40F9" w:rsidP="00292E07">
            <w:pPr>
              <w:jc w:val="both"/>
              <w:rPr>
                <w:rFonts w:ascii="Calibri" w:hAnsi="Calibri" w:cs="Calibri"/>
                <w:sz w:val="22"/>
                <w:szCs w:val="22"/>
              </w:rPr>
            </w:pPr>
            <w:r w:rsidRPr="008533D6">
              <w:rPr>
                <w:rFonts w:ascii="Calibri" w:hAnsi="Calibri" w:cs="Calibri"/>
                <w:sz w:val="22"/>
                <w:szCs w:val="22"/>
              </w:rPr>
              <w:t xml:space="preserve">Demonstrate suitability to work with children and </w:t>
            </w:r>
          </w:p>
          <w:p w:rsidR="00EB40F9" w:rsidRPr="008533D6" w:rsidRDefault="00EB40F9" w:rsidP="00292E07">
            <w:pPr>
              <w:ind w:left="720" w:hanging="720"/>
              <w:jc w:val="both"/>
              <w:rPr>
                <w:rFonts w:ascii="Calibri" w:hAnsi="Calibri" w:cs="Calibri"/>
                <w:sz w:val="22"/>
                <w:szCs w:val="22"/>
              </w:rPr>
            </w:pPr>
            <w:r w:rsidRPr="008533D6">
              <w:rPr>
                <w:rFonts w:ascii="Calibri" w:hAnsi="Calibri" w:cs="Calibri"/>
                <w:sz w:val="22"/>
                <w:szCs w:val="22"/>
              </w:rPr>
              <w:t>vulnerable adults including knowledge/understanding of</w:t>
            </w:r>
          </w:p>
          <w:p w:rsidR="00EB40F9" w:rsidRPr="008533D6" w:rsidRDefault="00EB40F9" w:rsidP="00292E07">
            <w:pPr>
              <w:ind w:left="720" w:hanging="720"/>
              <w:jc w:val="both"/>
              <w:rPr>
                <w:rFonts w:ascii="Calibri" w:hAnsi="Calibri" w:cs="Calibri"/>
                <w:sz w:val="22"/>
                <w:szCs w:val="22"/>
              </w:rPr>
            </w:pPr>
            <w:r w:rsidRPr="008533D6">
              <w:rPr>
                <w:rFonts w:ascii="Calibri" w:hAnsi="Calibri" w:cs="Calibri"/>
                <w:sz w:val="22"/>
                <w:szCs w:val="22"/>
              </w:rPr>
              <w:t>safeguarding</w:t>
            </w:r>
          </w:p>
        </w:tc>
        <w:tc>
          <w:tcPr>
            <w:tcW w:w="1815" w:type="dxa"/>
          </w:tcPr>
          <w:p w:rsidR="00EB40F9" w:rsidRPr="008533D6" w:rsidRDefault="00EB40F9" w:rsidP="00292E07">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Calibri"/>
                <w:sz w:val="22"/>
                <w:szCs w:val="22"/>
              </w:rPr>
            </w:pPr>
          </w:p>
        </w:tc>
      </w:tr>
      <w:tr w:rsidR="00EB40F9" w:rsidRPr="008533D6" w:rsidTr="00292E07">
        <w:trPr>
          <w:jc w:val="center"/>
        </w:trPr>
        <w:tc>
          <w:tcPr>
            <w:tcW w:w="5683" w:type="dxa"/>
          </w:tcPr>
          <w:p w:rsidR="00EB40F9" w:rsidRPr="008533D6" w:rsidRDefault="00EB40F9" w:rsidP="00292E07">
            <w:pPr>
              <w:jc w:val="both"/>
              <w:rPr>
                <w:rFonts w:ascii="Calibri" w:hAnsi="Calibri" w:cs="Arial"/>
                <w:sz w:val="22"/>
                <w:szCs w:val="22"/>
              </w:rPr>
            </w:pPr>
            <w:r w:rsidRPr="008533D6">
              <w:rPr>
                <w:rFonts w:ascii="Calibri" w:hAnsi="Calibri" w:cs="Arial"/>
                <w:sz w:val="22"/>
                <w:szCs w:val="22"/>
              </w:rPr>
              <w:t xml:space="preserve">Excellent communication </w:t>
            </w:r>
            <w:r>
              <w:rPr>
                <w:rFonts w:ascii="Calibri" w:hAnsi="Calibri" w:cs="Arial"/>
                <w:sz w:val="22"/>
                <w:szCs w:val="22"/>
              </w:rPr>
              <w:t xml:space="preserve">and interpersonal </w:t>
            </w:r>
            <w:r w:rsidRPr="008533D6">
              <w:rPr>
                <w:rFonts w:ascii="Calibri" w:hAnsi="Calibri" w:cs="Arial"/>
                <w:sz w:val="22"/>
                <w:szCs w:val="22"/>
              </w:rPr>
              <w:t>skills</w:t>
            </w:r>
          </w:p>
        </w:tc>
        <w:tc>
          <w:tcPr>
            <w:tcW w:w="1815" w:type="dxa"/>
          </w:tcPr>
          <w:p w:rsidR="00EB40F9" w:rsidRPr="008533D6" w:rsidRDefault="00EB40F9" w:rsidP="00292E07">
            <w:pPr>
              <w:jc w:val="center"/>
              <w:rPr>
                <w:rFonts w:ascii="Calibri" w:hAnsi="Calibri" w:cs="Arial"/>
                <w:sz w:val="22"/>
                <w:szCs w:val="22"/>
              </w:rPr>
            </w:pPr>
            <w:r w:rsidRPr="008533D6">
              <w:rPr>
                <w:rFonts w:ascii="Calibri" w:hAnsi="Calibri" w:cs="Arial"/>
                <w:sz w:val="22"/>
                <w:szCs w:val="22"/>
              </w:rPr>
              <w:sym w:font="Wingdings 2" w:char="F050"/>
            </w:r>
          </w:p>
        </w:tc>
        <w:tc>
          <w:tcPr>
            <w:tcW w:w="1816" w:type="dxa"/>
          </w:tcPr>
          <w:p w:rsidR="00EB40F9" w:rsidRPr="008533D6" w:rsidRDefault="00EB40F9" w:rsidP="00292E07">
            <w:pPr>
              <w:jc w:val="center"/>
              <w:rPr>
                <w:rFonts w:ascii="Calibri" w:hAnsi="Calibri" w:cs="Arial"/>
                <w:sz w:val="22"/>
                <w:szCs w:val="22"/>
              </w:rPr>
            </w:pPr>
          </w:p>
        </w:tc>
      </w:tr>
      <w:tr w:rsidR="00EB40F9" w:rsidRPr="008533D6" w:rsidTr="00292E07">
        <w:trPr>
          <w:jc w:val="center"/>
        </w:trPr>
        <w:tc>
          <w:tcPr>
            <w:tcW w:w="5683" w:type="dxa"/>
          </w:tcPr>
          <w:p w:rsidR="00EB40F9" w:rsidRPr="008533D6" w:rsidRDefault="00EB40F9" w:rsidP="00292E07">
            <w:pPr>
              <w:jc w:val="both"/>
              <w:rPr>
                <w:rFonts w:ascii="Calibri" w:hAnsi="Calibri" w:cs="Arial"/>
                <w:sz w:val="22"/>
                <w:szCs w:val="22"/>
              </w:rPr>
            </w:pPr>
            <w:r w:rsidRPr="008533D6">
              <w:rPr>
                <w:rFonts w:ascii="Calibri" w:hAnsi="Calibri" w:cs="Arial"/>
                <w:sz w:val="22"/>
                <w:szCs w:val="22"/>
              </w:rPr>
              <w:t>Ability to build positive relationships</w:t>
            </w:r>
          </w:p>
        </w:tc>
        <w:tc>
          <w:tcPr>
            <w:tcW w:w="1815" w:type="dxa"/>
          </w:tcPr>
          <w:p w:rsidR="00EB40F9" w:rsidRPr="008533D6" w:rsidRDefault="00EB40F9" w:rsidP="00292E07">
            <w:pPr>
              <w:jc w:val="center"/>
              <w:rPr>
                <w:rFonts w:ascii="Calibri" w:hAnsi="Calibri" w:cs="Arial"/>
                <w:sz w:val="22"/>
                <w:szCs w:val="22"/>
              </w:rPr>
            </w:pPr>
            <w:r w:rsidRPr="008533D6">
              <w:rPr>
                <w:rFonts w:ascii="Calibri" w:hAnsi="Calibri" w:cs="Arial"/>
                <w:sz w:val="22"/>
                <w:szCs w:val="22"/>
              </w:rPr>
              <w:sym w:font="Wingdings 2" w:char="F050"/>
            </w:r>
          </w:p>
        </w:tc>
        <w:tc>
          <w:tcPr>
            <w:tcW w:w="1816" w:type="dxa"/>
          </w:tcPr>
          <w:p w:rsidR="00EB40F9" w:rsidRPr="008533D6" w:rsidRDefault="00EB40F9" w:rsidP="00292E07">
            <w:pPr>
              <w:jc w:val="center"/>
              <w:rPr>
                <w:rFonts w:ascii="Calibri" w:hAnsi="Calibri" w:cs="Arial"/>
                <w:sz w:val="22"/>
                <w:szCs w:val="22"/>
              </w:rPr>
            </w:pPr>
          </w:p>
        </w:tc>
      </w:tr>
      <w:tr w:rsidR="00EB40F9" w:rsidRPr="008533D6" w:rsidTr="00292E07">
        <w:trPr>
          <w:jc w:val="center"/>
        </w:trPr>
        <w:tc>
          <w:tcPr>
            <w:tcW w:w="5683" w:type="dxa"/>
          </w:tcPr>
          <w:p w:rsidR="00EB40F9" w:rsidRPr="008533D6" w:rsidRDefault="008671C2" w:rsidP="00292E07">
            <w:pPr>
              <w:jc w:val="both"/>
              <w:rPr>
                <w:rFonts w:ascii="Calibri" w:hAnsi="Calibri" w:cs="Arial"/>
                <w:sz w:val="22"/>
                <w:szCs w:val="22"/>
              </w:rPr>
            </w:pPr>
            <w:r w:rsidRPr="008533D6">
              <w:rPr>
                <w:rFonts w:ascii="Calibri" w:hAnsi="Calibri" w:cs="Arial"/>
                <w:sz w:val="22"/>
                <w:szCs w:val="22"/>
              </w:rPr>
              <w:t>Self-managing</w:t>
            </w:r>
            <w:r w:rsidR="00EB40F9" w:rsidRPr="008533D6">
              <w:rPr>
                <w:rFonts w:ascii="Calibri" w:hAnsi="Calibri" w:cs="Arial"/>
                <w:sz w:val="22"/>
                <w:szCs w:val="22"/>
              </w:rPr>
              <w:t>/reflective</w:t>
            </w:r>
          </w:p>
        </w:tc>
        <w:tc>
          <w:tcPr>
            <w:tcW w:w="1815" w:type="dxa"/>
          </w:tcPr>
          <w:p w:rsidR="00EB40F9" w:rsidRPr="008533D6" w:rsidRDefault="00EB40F9" w:rsidP="00292E07">
            <w:pPr>
              <w:jc w:val="center"/>
              <w:rPr>
                <w:rFonts w:ascii="Calibri" w:hAnsi="Calibri" w:cs="Arial"/>
                <w:sz w:val="22"/>
                <w:szCs w:val="22"/>
              </w:rPr>
            </w:pPr>
            <w:r w:rsidRPr="008533D6">
              <w:rPr>
                <w:rFonts w:ascii="Calibri" w:hAnsi="Calibri" w:cs="Arial"/>
                <w:sz w:val="22"/>
                <w:szCs w:val="22"/>
              </w:rPr>
              <w:sym w:font="Wingdings 2" w:char="F050"/>
            </w:r>
          </w:p>
        </w:tc>
        <w:tc>
          <w:tcPr>
            <w:tcW w:w="1816" w:type="dxa"/>
          </w:tcPr>
          <w:p w:rsidR="00EB40F9" w:rsidRPr="008533D6" w:rsidRDefault="00EB40F9" w:rsidP="00292E07">
            <w:pPr>
              <w:ind w:left="360"/>
              <w:jc w:val="center"/>
              <w:rPr>
                <w:rFonts w:ascii="Calibri" w:hAnsi="Calibri" w:cs="Arial"/>
                <w:sz w:val="22"/>
                <w:szCs w:val="22"/>
              </w:rPr>
            </w:pPr>
          </w:p>
        </w:tc>
      </w:tr>
      <w:tr w:rsidR="00EB40F9" w:rsidRPr="008533D6" w:rsidTr="00292E07">
        <w:trPr>
          <w:jc w:val="center"/>
        </w:trPr>
        <w:tc>
          <w:tcPr>
            <w:tcW w:w="5683" w:type="dxa"/>
          </w:tcPr>
          <w:p w:rsidR="00EB40F9" w:rsidRPr="008533D6" w:rsidRDefault="00EB40F9" w:rsidP="00292E07">
            <w:pPr>
              <w:pStyle w:val="Heading3"/>
              <w:jc w:val="left"/>
              <w:rPr>
                <w:rFonts w:ascii="Calibri" w:hAnsi="Calibri"/>
                <w:b w:val="0"/>
                <w:bCs w:val="0"/>
                <w:sz w:val="22"/>
                <w:szCs w:val="22"/>
              </w:rPr>
            </w:pPr>
            <w:r w:rsidRPr="008533D6">
              <w:rPr>
                <w:rFonts w:ascii="Calibri" w:hAnsi="Calibri"/>
                <w:b w:val="0"/>
                <w:bCs w:val="0"/>
                <w:sz w:val="22"/>
                <w:szCs w:val="22"/>
              </w:rPr>
              <w:t>Ability to plan and prioritise</w:t>
            </w:r>
          </w:p>
        </w:tc>
        <w:tc>
          <w:tcPr>
            <w:tcW w:w="1815" w:type="dxa"/>
          </w:tcPr>
          <w:p w:rsidR="00EB40F9" w:rsidRPr="008533D6" w:rsidRDefault="00EB40F9" w:rsidP="00292E07">
            <w:pPr>
              <w:jc w:val="center"/>
              <w:rPr>
                <w:rFonts w:ascii="Calibri" w:hAnsi="Calibri" w:cs="Arial"/>
                <w:sz w:val="22"/>
                <w:szCs w:val="22"/>
              </w:rPr>
            </w:pPr>
            <w:r w:rsidRPr="008533D6">
              <w:rPr>
                <w:rFonts w:ascii="Calibri" w:hAnsi="Calibri" w:cs="Arial"/>
                <w:sz w:val="22"/>
                <w:szCs w:val="22"/>
              </w:rPr>
              <w:sym w:font="Wingdings 2" w:char="F050"/>
            </w:r>
          </w:p>
        </w:tc>
        <w:tc>
          <w:tcPr>
            <w:tcW w:w="1816" w:type="dxa"/>
          </w:tcPr>
          <w:p w:rsidR="00EB40F9" w:rsidRPr="008533D6" w:rsidRDefault="00EB40F9" w:rsidP="00292E07">
            <w:pPr>
              <w:jc w:val="center"/>
              <w:rPr>
                <w:rFonts w:ascii="Calibri" w:hAnsi="Calibri" w:cs="Arial"/>
                <w:sz w:val="22"/>
                <w:szCs w:val="22"/>
              </w:rPr>
            </w:pPr>
          </w:p>
        </w:tc>
      </w:tr>
      <w:tr w:rsidR="00EB40F9" w:rsidRPr="008533D6" w:rsidTr="00292E07">
        <w:trPr>
          <w:jc w:val="center"/>
        </w:trPr>
        <w:tc>
          <w:tcPr>
            <w:tcW w:w="5683" w:type="dxa"/>
          </w:tcPr>
          <w:p w:rsidR="00EB40F9" w:rsidRPr="008533D6" w:rsidRDefault="00EB40F9" w:rsidP="00292E07">
            <w:pPr>
              <w:pStyle w:val="Heading3"/>
              <w:jc w:val="left"/>
              <w:rPr>
                <w:rFonts w:ascii="Calibri" w:hAnsi="Calibri"/>
                <w:b w:val="0"/>
                <w:bCs w:val="0"/>
                <w:sz w:val="22"/>
                <w:szCs w:val="22"/>
              </w:rPr>
            </w:pPr>
            <w:r>
              <w:rPr>
                <w:rFonts w:ascii="Calibri" w:hAnsi="Calibri"/>
                <w:b w:val="0"/>
                <w:bCs w:val="0"/>
                <w:sz w:val="22"/>
                <w:szCs w:val="22"/>
              </w:rPr>
              <w:t>Ability to work under pressure and meet deadlines</w:t>
            </w:r>
          </w:p>
        </w:tc>
        <w:tc>
          <w:tcPr>
            <w:tcW w:w="1815" w:type="dxa"/>
          </w:tcPr>
          <w:p w:rsidR="00EB40F9" w:rsidRPr="008533D6" w:rsidRDefault="00EB40F9" w:rsidP="00292E07">
            <w:pPr>
              <w:jc w:val="center"/>
              <w:rPr>
                <w:rFonts w:ascii="Calibri" w:hAnsi="Calibri" w:cs="Arial"/>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Arial"/>
                <w:sz w:val="22"/>
                <w:szCs w:val="22"/>
              </w:rPr>
            </w:pPr>
          </w:p>
        </w:tc>
      </w:tr>
      <w:tr w:rsidR="00EB40F9" w:rsidRPr="008533D6" w:rsidTr="00292E07">
        <w:trPr>
          <w:jc w:val="center"/>
        </w:trPr>
        <w:tc>
          <w:tcPr>
            <w:tcW w:w="5683" w:type="dxa"/>
          </w:tcPr>
          <w:p w:rsidR="00EB40F9" w:rsidRPr="008533D6" w:rsidRDefault="00EB40F9" w:rsidP="00292E07">
            <w:pPr>
              <w:pStyle w:val="Heading3"/>
              <w:jc w:val="left"/>
              <w:rPr>
                <w:rFonts w:ascii="Calibri" w:hAnsi="Calibri"/>
                <w:b w:val="0"/>
                <w:bCs w:val="0"/>
                <w:sz w:val="22"/>
                <w:szCs w:val="22"/>
              </w:rPr>
            </w:pPr>
            <w:r w:rsidRPr="008533D6">
              <w:rPr>
                <w:rFonts w:ascii="Calibri" w:hAnsi="Calibri"/>
                <w:b w:val="0"/>
                <w:bCs w:val="0"/>
                <w:sz w:val="22"/>
                <w:szCs w:val="22"/>
              </w:rPr>
              <w:t>Good time management</w:t>
            </w:r>
          </w:p>
        </w:tc>
        <w:tc>
          <w:tcPr>
            <w:tcW w:w="1815" w:type="dxa"/>
          </w:tcPr>
          <w:p w:rsidR="00EB40F9" w:rsidRPr="008533D6" w:rsidRDefault="00EB40F9" w:rsidP="00292E07">
            <w:pPr>
              <w:jc w:val="center"/>
              <w:rPr>
                <w:rFonts w:ascii="Calibri" w:hAnsi="Calibri" w:cs="Arial"/>
                <w:sz w:val="22"/>
                <w:szCs w:val="22"/>
              </w:rPr>
            </w:pPr>
            <w:r w:rsidRPr="008533D6">
              <w:rPr>
                <w:rFonts w:ascii="Calibri" w:hAnsi="Calibri" w:cs="Arial"/>
                <w:sz w:val="22"/>
                <w:szCs w:val="22"/>
              </w:rPr>
              <w:sym w:font="Wingdings 2" w:char="F050"/>
            </w:r>
          </w:p>
        </w:tc>
        <w:tc>
          <w:tcPr>
            <w:tcW w:w="1816" w:type="dxa"/>
          </w:tcPr>
          <w:p w:rsidR="00EB40F9" w:rsidRPr="008533D6" w:rsidRDefault="00EB40F9" w:rsidP="00292E07">
            <w:pPr>
              <w:jc w:val="center"/>
              <w:rPr>
                <w:rFonts w:ascii="Calibri" w:hAnsi="Calibri" w:cs="Arial"/>
                <w:sz w:val="22"/>
                <w:szCs w:val="22"/>
              </w:rPr>
            </w:pPr>
          </w:p>
        </w:tc>
      </w:tr>
      <w:tr w:rsidR="00EB40F9" w:rsidRPr="008533D6" w:rsidTr="00292E07">
        <w:trPr>
          <w:jc w:val="center"/>
        </w:trPr>
        <w:tc>
          <w:tcPr>
            <w:tcW w:w="5683" w:type="dxa"/>
          </w:tcPr>
          <w:p w:rsidR="00EB40F9" w:rsidRPr="008533D6" w:rsidRDefault="00EB40F9" w:rsidP="00292E07">
            <w:pPr>
              <w:rPr>
                <w:rFonts w:ascii="Calibri" w:hAnsi="Calibri" w:cs="Arial"/>
                <w:sz w:val="22"/>
                <w:szCs w:val="22"/>
              </w:rPr>
            </w:pPr>
            <w:r>
              <w:rPr>
                <w:rFonts w:ascii="Calibri" w:hAnsi="Calibri" w:cs="Arial"/>
                <w:sz w:val="22"/>
                <w:szCs w:val="22"/>
              </w:rPr>
              <w:t>Accuracy and attention to detail</w:t>
            </w:r>
          </w:p>
        </w:tc>
        <w:tc>
          <w:tcPr>
            <w:tcW w:w="1815" w:type="dxa"/>
          </w:tcPr>
          <w:p w:rsidR="00EB40F9" w:rsidRPr="008533D6" w:rsidRDefault="00EB40F9" w:rsidP="00292E07">
            <w:pPr>
              <w:jc w:val="center"/>
              <w:rPr>
                <w:rFonts w:ascii="Calibri" w:hAnsi="Calibri" w:cs="Arial"/>
                <w:sz w:val="22"/>
                <w:szCs w:val="22"/>
              </w:rPr>
            </w:pPr>
            <w:r w:rsidRPr="008533D6">
              <w:rPr>
                <w:rFonts w:ascii="Calibri" w:hAnsi="Calibri" w:cs="Arial"/>
                <w:sz w:val="22"/>
                <w:szCs w:val="22"/>
              </w:rPr>
              <w:sym w:font="Wingdings 2" w:char="F050"/>
            </w:r>
          </w:p>
        </w:tc>
        <w:tc>
          <w:tcPr>
            <w:tcW w:w="1816" w:type="dxa"/>
          </w:tcPr>
          <w:p w:rsidR="00EB40F9" w:rsidRPr="008533D6" w:rsidRDefault="00EB40F9" w:rsidP="00292E07">
            <w:pPr>
              <w:jc w:val="center"/>
              <w:rPr>
                <w:rFonts w:ascii="Calibri" w:hAnsi="Calibri" w:cs="Arial"/>
                <w:sz w:val="22"/>
                <w:szCs w:val="22"/>
              </w:rPr>
            </w:pPr>
          </w:p>
        </w:tc>
      </w:tr>
      <w:tr w:rsidR="00EB40F9" w:rsidRPr="008533D6" w:rsidTr="00292E07">
        <w:trPr>
          <w:jc w:val="center"/>
        </w:trPr>
        <w:tc>
          <w:tcPr>
            <w:tcW w:w="5683" w:type="dxa"/>
            <w:shd w:val="clear" w:color="auto" w:fill="000000"/>
          </w:tcPr>
          <w:p w:rsidR="00EB40F9" w:rsidRPr="008533D6" w:rsidRDefault="00EB40F9" w:rsidP="00292E07">
            <w:pPr>
              <w:pStyle w:val="Heading3"/>
              <w:jc w:val="left"/>
              <w:rPr>
                <w:rFonts w:ascii="Calibri" w:hAnsi="Calibri" w:cs="Calibri"/>
                <w:b w:val="0"/>
                <w:sz w:val="22"/>
                <w:szCs w:val="22"/>
              </w:rPr>
            </w:pPr>
            <w:r w:rsidRPr="008533D6">
              <w:rPr>
                <w:rFonts w:ascii="Calibri" w:hAnsi="Calibri" w:cs="Calibri"/>
                <w:b w:val="0"/>
                <w:sz w:val="22"/>
                <w:szCs w:val="22"/>
              </w:rPr>
              <w:t xml:space="preserve">Qualities/Approach linked to college values </w:t>
            </w:r>
          </w:p>
        </w:tc>
        <w:tc>
          <w:tcPr>
            <w:tcW w:w="1815" w:type="dxa"/>
            <w:shd w:val="clear" w:color="auto" w:fill="000000"/>
          </w:tcPr>
          <w:p w:rsidR="00EB40F9" w:rsidRPr="008533D6" w:rsidRDefault="00EB40F9" w:rsidP="00292E07">
            <w:pPr>
              <w:jc w:val="center"/>
              <w:rPr>
                <w:rFonts w:ascii="Calibri" w:hAnsi="Calibri" w:cs="Calibri"/>
                <w:sz w:val="22"/>
                <w:szCs w:val="22"/>
              </w:rPr>
            </w:pPr>
          </w:p>
        </w:tc>
        <w:tc>
          <w:tcPr>
            <w:tcW w:w="1816" w:type="dxa"/>
            <w:shd w:val="clear" w:color="auto" w:fill="000000"/>
          </w:tcPr>
          <w:p w:rsidR="00EB40F9" w:rsidRPr="008533D6" w:rsidRDefault="00EB40F9" w:rsidP="00292E07">
            <w:pPr>
              <w:jc w:val="center"/>
              <w:rPr>
                <w:rFonts w:ascii="Calibri" w:hAnsi="Calibri" w:cs="Calibri"/>
                <w:sz w:val="22"/>
                <w:szCs w:val="22"/>
              </w:rPr>
            </w:pPr>
          </w:p>
        </w:tc>
      </w:tr>
      <w:tr w:rsidR="00EB40F9" w:rsidRPr="008533D6" w:rsidTr="00292E07">
        <w:trPr>
          <w:jc w:val="center"/>
        </w:trPr>
        <w:tc>
          <w:tcPr>
            <w:tcW w:w="5683" w:type="dxa"/>
          </w:tcPr>
          <w:p w:rsidR="00EB40F9" w:rsidRPr="008533D6" w:rsidRDefault="00EB40F9" w:rsidP="00292E07">
            <w:pPr>
              <w:jc w:val="both"/>
              <w:rPr>
                <w:rFonts w:ascii="Calibri" w:hAnsi="Calibri" w:cs="Arial"/>
                <w:sz w:val="22"/>
                <w:szCs w:val="22"/>
              </w:rPr>
            </w:pPr>
            <w:r w:rsidRPr="008533D6">
              <w:rPr>
                <w:rFonts w:ascii="Calibri" w:hAnsi="Calibri" w:cs="Arial"/>
                <w:sz w:val="22"/>
                <w:szCs w:val="22"/>
              </w:rPr>
              <w:t xml:space="preserve">Ability to work as part of a team and independently </w:t>
            </w:r>
          </w:p>
        </w:tc>
        <w:tc>
          <w:tcPr>
            <w:tcW w:w="1815" w:type="dxa"/>
          </w:tcPr>
          <w:p w:rsidR="00EB40F9" w:rsidRPr="008533D6" w:rsidRDefault="00EB40F9" w:rsidP="00292E07">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Calibri"/>
                <w:color w:val="000000"/>
                <w:sz w:val="22"/>
                <w:szCs w:val="22"/>
              </w:rPr>
            </w:pPr>
          </w:p>
        </w:tc>
      </w:tr>
      <w:tr w:rsidR="00EB40F9" w:rsidRPr="008533D6" w:rsidTr="00292E07">
        <w:trPr>
          <w:jc w:val="center"/>
        </w:trPr>
        <w:tc>
          <w:tcPr>
            <w:tcW w:w="5683" w:type="dxa"/>
          </w:tcPr>
          <w:p w:rsidR="00EB40F9" w:rsidRPr="008533D6" w:rsidRDefault="00EB40F9" w:rsidP="00292E07">
            <w:pPr>
              <w:jc w:val="both"/>
              <w:rPr>
                <w:rFonts w:ascii="Calibri" w:hAnsi="Calibri" w:cs="Arial"/>
                <w:sz w:val="22"/>
                <w:szCs w:val="22"/>
              </w:rPr>
            </w:pPr>
            <w:r w:rsidRPr="008533D6">
              <w:rPr>
                <w:rFonts w:ascii="Calibri" w:hAnsi="Calibri" w:cs="Arial"/>
                <w:sz w:val="22"/>
                <w:szCs w:val="22"/>
              </w:rPr>
              <w:t xml:space="preserve">Ability to get on with and respect people of all ages </w:t>
            </w:r>
          </w:p>
        </w:tc>
        <w:tc>
          <w:tcPr>
            <w:tcW w:w="1815" w:type="dxa"/>
          </w:tcPr>
          <w:p w:rsidR="00EB40F9" w:rsidRPr="008533D6" w:rsidRDefault="00EB40F9" w:rsidP="00292E07">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Calibri"/>
                <w:color w:val="000000"/>
                <w:sz w:val="22"/>
                <w:szCs w:val="22"/>
              </w:rPr>
            </w:pPr>
          </w:p>
        </w:tc>
      </w:tr>
      <w:tr w:rsidR="00EB40F9" w:rsidRPr="008533D6" w:rsidTr="00292E07">
        <w:trPr>
          <w:jc w:val="center"/>
        </w:trPr>
        <w:tc>
          <w:tcPr>
            <w:tcW w:w="5683" w:type="dxa"/>
          </w:tcPr>
          <w:p w:rsidR="00EB40F9" w:rsidRPr="008533D6" w:rsidRDefault="00EB40F9" w:rsidP="00292E07">
            <w:pPr>
              <w:pStyle w:val="Header"/>
              <w:rPr>
                <w:rFonts w:ascii="Calibri" w:hAnsi="Calibri" w:cs="Arial"/>
                <w:sz w:val="22"/>
                <w:szCs w:val="22"/>
              </w:rPr>
            </w:pPr>
            <w:r w:rsidRPr="008533D6">
              <w:rPr>
                <w:rFonts w:ascii="Calibri" w:hAnsi="Calibri" w:cs="Arial"/>
                <w:sz w:val="22"/>
                <w:szCs w:val="22"/>
              </w:rPr>
              <w:t xml:space="preserve">Flexible and adaptable approach to work </w:t>
            </w:r>
          </w:p>
        </w:tc>
        <w:tc>
          <w:tcPr>
            <w:tcW w:w="1815" w:type="dxa"/>
          </w:tcPr>
          <w:p w:rsidR="00EB40F9" w:rsidRPr="008533D6" w:rsidRDefault="00EB40F9" w:rsidP="00292E07">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Calibri"/>
                <w:color w:val="000000"/>
                <w:sz w:val="22"/>
                <w:szCs w:val="22"/>
              </w:rPr>
            </w:pPr>
          </w:p>
        </w:tc>
      </w:tr>
      <w:tr w:rsidR="00EB40F9" w:rsidRPr="008533D6" w:rsidTr="00292E07">
        <w:trPr>
          <w:jc w:val="center"/>
        </w:trPr>
        <w:tc>
          <w:tcPr>
            <w:tcW w:w="5683" w:type="dxa"/>
          </w:tcPr>
          <w:p w:rsidR="00EB40F9" w:rsidRPr="008533D6" w:rsidRDefault="00EB40F9" w:rsidP="00292E07">
            <w:pPr>
              <w:pStyle w:val="Header"/>
              <w:rPr>
                <w:rFonts w:ascii="Calibri" w:hAnsi="Calibri" w:cs="Arial"/>
                <w:sz w:val="22"/>
                <w:szCs w:val="22"/>
              </w:rPr>
            </w:pPr>
            <w:r>
              <w:rPr>
                <w:rFonts w:ascii="Calibri" w:hAnsi="Calibri" w:cs="Arial"/>
                <w:sz w:val="22"/>
                <w:szCs w:val="22"/>
              </w:rPr>
              <w:t xml:space="preserve">Excellent </w:t>
            </w:r>
            <w:r w:rsidRPr="008533D6">
              <w:rPr>
                <w:rFonts w:ascii="Calibri" w:hAnsi="Calibri" w:cs="Arial"/>
                <w:sz w:val="22"/>
                <w:szCs w:val="22"/>
              </w:rPr>
              <w:t>organis</w:t>
            </w:r>
            <w:r>
              <w:rPr>
                <w:rFonts w:ascii="Calibri" w:hAnsi="Calibri" w:cs="Arial"/>
                <w:sz w:val="22"/>
                <w:szCs w:val="22"/>
              </w:rPr>
              <w:t>ational skills</w:t>
            </w:r>
          </w:p>
        </w:tc>
        <w:tc>
          <w:tcPr>
            <w:tcW w:w="1815" w:type="dxa"/>
          </w:tcPr>
          <w:p w:rsidR="00EB40F9" w:rsidRPr="008533D6" w:rsidRDefault="00EB40F9" w:rsidP="00292E07">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Calibri"/>
                <w:color w:val="000000"/>
                <w:sz w:val="22"/>
                <w:szCs w:val="22"/>
              </w:rPr>
            </w:pPr>
          </w:p>
        </w:tc>
      </w:tr>
      <w:tr w:rsidR="00EB40F9" w:rsidRPr="008533D6" w:rsidTr="00292E07">
        <w:trPr>
          <w:jc w:val="center"/>
        </w:trPr>
        <w:tc>
          <w:tcPr>
            <w:tcW w:w="5683" w:type="dxa"/>
          </w:tcPr>
          <w:p w:rsidR="00EB40F9" w:rsidRPr="008533D6" w:rsidRDefault="00EB40F9" w:rsidP="00292E07">
            <w:pPr>
              <w:jc w:val="both"/>
              <w:rPr>
                <w:rFonts w:ascii="Calibri" w:hAnsi="Calibri" w:cs="Arial"/>
                <w:sz w:val="22"/>
                <w:szCs w:val="22"/>
              </w:rPr>
            </w:pPr>
            <w:r w:rsidRPr="008533D6">
              <w:rPr>
                <w:rFonts w:ascii="Calibri" w:hAnsi="Calibri" w:cs="Arial"/>
                <w:sz w:val="22"/>
                <w:szCs w:val="22"/>
              </w:rPr>
              <w:t>Positive attitude</w:t>
            </w:r>
          </w:p>
        </w:tc>
        <w:tc>
          <w:tcPr>
            <w:tcW w:w="1815" w:type="dxa"/>
          </w:tcPr>
          <w:p w:rsidR="00EB40F9" w:rsidRPr="008533D6" w:rsidRDefault="00EB40F9" w:rsidP="00292E07">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Calibri"/>
                <w:color w:val="000000"/>
                <w:sz w:val="22"/>
                <w:szCs w:val="22"/>
              </w:rPr>
            </w:pPr>
          </w:p>
        </w:tc>
      </w:tr>
      <w:tr w:rsidR="00EB40F9" w:rsidRPr="008533D6" w:rsidTr="00292E07">
        <w:trPr>
          <w:jc w:val="center"/>
        </w:trPr>
        <w:tc>
          <w:tcPr>
            <w:tcW w:w="5683" w:type="dxa"/>
          </w:tcPr>
          <w:p w:rsidR="00EB40F9" w:rsidRPr="008533D6" w:rsidRDefault="00EB40F9" w:rsidP="00292E07">
            <w:pPr>
              <w:jc w:val="both"/>
              <w:rPr>
                <w:rFonts w:ascii="Calibri" w:hAnsi="Calibri" w:cs="Arial"/>
                <w:sz w:val="22"/>
                <w:szCs w:val="22"/>
              </w:rPr>
            </w:pPr>
            <w:r w:rsidRPr="00553EC9">
              <w:rPr>
                <w:rFonts w:ascii="Calibri" w:hAnsi="Calibri"/>
                <w:sz w:val="22"/>
                <w:szCs w:val="22"/>
              </w:rPr>
              <w:t>Ability to articulate clearly and objectively</w:t>
            </w:r>
          </w:p>
        </w:tc>
        <w:tc>
          <w:tcPr>
            <w:tcW w:w="1815" w:type="dxa"/>
          </w:tcPr>
          <w:p w:rsidR="00EB40F9" w:rsidRPr="008533D6" w:rsidRDefault="00EB40F9" w:rsidP="00292E07">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Calibri"/>
                <w:color w:val="000000"/>
                <w:sz w:val="22"/>
                <w:szCs w:val="22"/>
              </w:rPr>
            </w:pPr>
          </w:p>
        </w:tc>
      </w:tr>
      <w:tr w:rsidR="00EB40F9" w:rsidRPr="008533D6" w:rsidTr="00292E07">
        <w:trPr>
          <w:jc w:val="center"/>
        </w:trPr>
        <w:tc>
          <w:tcPr>
            <w:tcW w:w="5683" w:type="dxa"/>
          </w:tcPr>
          <w:p w:rsidR="00EB40F9" w:rsidRPr="008533D6" w:rsidRDefault="00EB40F9" w:rsidP="00292E07">
            <w:pPr>
              <w:jc w:val="both"/>
              <w:rPr>
                <w:rFonts w:ascii="Calibri" w:hAnsi="Calibri" w:cs="Arial"/>
                <w:sz w:val="22"/>
                <w:szCs w:val="22"/>
              </w:rPr>
            </w:pPr>
            <w:r w:rsidRPr="008533D6">
              <w:rPr>
                <w:rFonts w:ascii="Calibri" w:hAnsi="Calibri" w:cs="Arial"/>
                <w:sz w:val="22"/>
                <w:szCs w:val="22"/>
              </w:rPr>
              <w:t>The ability to remain calm in challenging situations</w:t>
            </w:r>
          </w:p>
        </w:tc>
        <w:tc>
          <w:tcPr>
            <w:tcW w:w="1815" w:type="dxa"/>
          </w:tcPr>
          <w:p w:rsidR="00EB40F9" w:rsidRPr="008533D6" w:rsidRDefault="00EB40F9" w:rsidP="00292E07">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Calibri"/>
                <w:color w:val="000000"/>
                <w:sz w:val="22"/>
                <w:szCs w:val="22"/>
              </w:rPr>
            </w:pPr>
          </w:p>
        </w:tc>
      </w:tr>
      <w:tr w:rsidR="00EB40F9" w:rsidRPr="008533D6" w:rsidTr="00292E07">
        <w:trPr>
          <w:jc w:val="center"/>
        </w:trPr>
        <w:tc>
          <w:tcPr>
            <w:tcW w:w="5683" w:type="dxa"/>
          </w:tcPr>
          <w:p w:rsidR="00EB40F9" w:rsidRPr="008533D6" w:rsidRDefault="00EB40F9" w:rsidP="00292E07">
            <w:pPr>
              <w:jc w:val="both"/>
              <w:rPr>
                <w:rFonts w:ascii="Calibri" w:hAnsi="Calibri" w:cs="Arial"/>
                <w:sz w:val="22"/>
                <w:szCs w:val="22"/>
              </w:rPr>
            </w:pPr>
            <w:r>
              <w:rPr>
                <w:rFonts w:ascii="Calibri" w:hAnsi="Calibri" w:cs="Arial"/>
                <w:sz w:val="22"/>
                <w:szCs w:val="22"/>
              </w:rPr>
              <w:t>Reliable</w:t>
            </w:r>
          </w:p>
        </w:tc>
        <w:tc>
          <w:tcPr>
            <w:tcW w:w="1815" w:type="dxa"/>
          </w:tcPr>
          <w:p w:rsidR="00EB40F9" w:rsidRPr="008533D6" w:rsidRDefault="00EB40F9" w:rsidP="00292E07">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Calibri"/>
                <w:color w:val="000000"/>
                <w:sz w:val="22"/>
                <w:szCs w:val="22"/>
              </w:rPr>
            </w:pPr>
          </w:p>
        </w:tc>
      </w:tr>
      <w:tr w:rsidR="00EB40F9" w:rsidRPr="008533D6" w:rsidTr="00292E07">
        <w:trPr>
          <w:jc w:val="center"/>
        </w:trPr>
        <w:tc>
          <w:tcPr>
            <w:tcW w:w="5683" w:type="dxa"/>
          </w:tcPr>
          <w:p w:rsidR="00EB40F9" w:rsidRDefault="00EB40F9" w:rsidP="00292E07">
            <w:pPr>
              <w:jc w:val="both"/>
              <w:rPr>
                <w:rFonts w:ascii="Calibri" w:hAnsi="Calibri" w:cs="Arial"/>
                <w:sz w:val="22"/>
                <w:szCs w:val="22"/>
              </w:rPr>
            </w:pPr>
            <w:r>
              <w:rPr>
                <w:rFonts w:ascii="Calibri" w:hAnsi="Calibri" w:cs="Arial"/>
                <w:sz w:val="22"/>
                <w:szCs w:val="22"/>
              </w:rPr>
              <w:t>Methodical</w:t>
            </w:r>
          </w:p>
        </w:tc>
        <w:tc>
          <w:tcPr>
            <w:tcW w:w="1815" w:type="dxa"/>
          </w:tcPr>
          <w:p w:rsidR="00EB40F9" w:rsidRPr="008533D6" w:rsidRDefault="00EB40F9" w:rsidP="00292E07">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Calibri"/>
                <w:color w:val="000000"/>
                <w:sz w:val="22"/>
                <w:szCs w:val="22"/>
              </w:rPr>
            </w:pPr>
          </w:p>
        </w:tc>
      </w:tr>
    </w:tbl>
    <w:p w:rsidR="00EB40F9" w:rsidRPr="00173F2B" w:rsidRDefault="00EB40F9"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4. Position within the College</w:t>
      </w:r>
    </w:p>
    <w:p w:rsidR="00FF7564" w:rsidRDefault="00FF7564" w:rsidP="00FF7564">
      <w:pPr>
        <w:tabs>
          <w:tab w:val="left" w:pos="-720"/>
          <w:tab w:val="left" w:pos="0"/>
        </w:tabs>
        <w:suppressAutoHyphens/>
        <w:jc w:val="both"/>
        <w:rPr>
          <w:rFonts w:ascii="Calibri" w:hAnsi="Calibri" w:cs="Calibri"/>
          <w:spacing w:val="-3"/>
          <w:sz w:val="22"/>
          <w:szCs w:val="22"/>
        </w:rPr>
      </w:pPr>
    </w:p>
    <w:p w:rsidR="00EB40F9" w:rsidRPr="00E55361" w:rsidRDefault="00EB40F9" w:rsidP="00EB40F9">
      <w:pPr>
        <w:rPr>
          <w:rFonts w:ascii="Calibri" w:hAnsi="Calibri" w:cs="Calibri"/>
          <w:sz w:val="22"/>
          <w:szCs w:val="22"/>
        </w:rPr>
      </w:pPr>
      <w:r w:rsidRPr="00E55361">
        <w:rPr>
          <w:rFonts w:ascii="Calibri" w:hAnsi="Calibri"/>
          <w:spacing w:val="-3"/>
          <w:sz w:val="22"/>
          <w:szCs w:val="22"/>
        </w:rPr>
        <w:t xml:space="preserve">The post-holder will be part of the </w:t>
      </w:r>
      <w:r>
        <w:rPr>
          <w:rFonts w:ascii="Calibri" w:hAnsi="Calibri"/>
          <w:spacing w:val="-3"/>
          <w:sz w:val="22"/>
          <w:szCs w:val="22"/>
        </w:rPr>
        <w:t xml:space="preserve">Learning Resources team </w:t>
      </w:r>
      <w:r w:rsidRPr="00E55361">
        <w:rPr>
          <w:rFonts w:ascii="Calibri" w:hAnsi="Calibri"/>
          <w:spacing w:val="-3"/>
          <w:sz w:val="22"/>
          <w:szCs w:val="22"/>
        </w:rPr>
        <w:t>and will report to th</w:t>
      </w:r>
      <w:r w:rsidRPr="00C07D05">
        <w:rPr>
          <w:rFonts w:ascii="Calibri" w:hAnsi="Calibri"/>
          <w:spacing w:val="-3"/>
          <w:sz w:val="22"/>
          <w:szCs w:val="22"/>
        </w:rPr>
        <w:t xml:space="preserve">e </w:t>
      </w:r>
      <w:r w:rsidR="003C6E0C" w:rsidRPr="00C07D05">
        <w:rPr>
          <w:rFonts w:ascii="Calibri" w:hAnsi="Calibri"/>
          <w:spacing w:val="-3"/>
          <w:sz w:val="22"/>
          <w:szCs w:val="22"/>
        </w:rPr>
        <w:t>Head of IT &amp;</w:t>
      </w:r>
      <w:r w:rsidRPr="00C07D05">
        <w:rPr>
          <w:rFonts w:ascii="Calibri" w:hAnsi="Calibri"/>
          <w:spacing w:val="-3"/>
          <w:sz w:val="22"/>
          <w:szCs w:val="22"/>
        </w:rPr>
        <w:t xml:space="preserve"> Learning Resources.</w:t>
      </w:r>
      <w:r>
        <w:rPr>
          <w:rFonts w:ascii="Calibri" w:hAnsi="Calibri"/>
          <w:spacing w:val="-3"/>
          <w:sz w:val="22"/>
          <w:szCs w:val="22"/>
        </w:rPr>
        <w:t xml:space="preserve"> </w:t>
      </w:r>
    </w:p>
    <w:p w:rsidR="00FF7564" w:rsidRPr="00173F2B" w:rsidRDefault="00FF7564"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lastRenderedPageBreak/>
        <w:t>5. Terms &amp; Conditions</w:t>
      </w:r>
    </w:p>
    <w:p w:rsidR="00271229" w:rsidRPr="00173F2B" w:rsidRDefault="00271229" w:rsidP="009623B9">
      <w:pPr>
        <w:ind w:left="720"/>
        <w:jc w:val="both"/>
        <w:rPr>
          <w:rFonts w:ascii="Calibri" w:hAnsi="Calibri" w:cs="Calibri"/>
          <w:sz w:val="22"/>
          <w:szCs w:val="22"/>
        </w:rPr>
      </w:pPr>
    </w:p>
    <w:p w:rsidR="00833144" w:rsidRPr="00FB579C" w:rsidRDefault="00833144" w:rsidP="00833144">
      <w:pPr>
        <w:numPr>
          <w:ilvl w:val="0"/>
          <w:numId w:val="7"/>
        </w:numPr>
        <w:tabs>
          <w:tab w:val="clear" w:pos="360"/>
          <w:tab w:val="num" w:pos="426"/>
        </w:tabs>
        <w:ind w:left="426" w:hanging="426"/>
        <w:jc w:val="both"/>
        <w:rPr>
          <w:rFonts w:ascii="Calibri" w:hAnsi="Calibri" w:cs="Calibri"/>
          <w:sz w:val="22"/>
          <w:szCs w:val="22"/>
        </w:rPr>
      </w:pPr>
      <w:r w:rsidRPr="002A0278">
        <w:rPr>
          <w:rFonts w:ascii="Calibri" w:hAnsi="Calibri" w:cs="Calibri"/>
          <w:sz w:val="22"/>
          <w:szCs w:val="22"/>
        </w:rPr>
        <w:t xml:space="preserve">The post is offered on a </w:t>
      </w:r>
      <w:r>
        <w:rPr>
          <w:rFonts w:ascii="Calibri" w:hAnsi="Calibri" w:cs="Calibri"/>
          <w:sz w:val="22"/>
          <w:szCs w:val="22"/>
        </w:rPr>
        <w:t xml:space="preserve">Vision </w:t>
      </w:r>
      <w:r w:rsidRPr="002A0278">
        <w:rPr>
          <w:rFonts w:ascii="Calibri" w:hAnsi="Calibri" w:cs="Calibri"/>
          <w:sz w:val="22"/>
          <w:szCs w:val="22"/>
        </w:rPr>
        <w:t xml:space="preserve">Business Support </w:t>
      </w:r>
      <w:r>
        <w:rPr>
          <w:rFonts w:ascii="Calibri" w:hAnsi="Calibri" w:cs="Calibri"/>
          <w:sz w:val="22"/>
          <w:szCs w:val="22"/>
        </w:rPr>
        <w:t xml:space="preserve">Services </w:t>
      </w:r>
      <w:r w:rsidRPr="002A0278">
        <w:rPr>
          <w:rFonts w:ascii="Calibri" w:hAnsi="Calibri" w:cs="Calibri"/>
          <w:sz w:val="22"/>
          <w:szCs w:val="22"/>
        </w:rPr>
        <w:t>contract and is subject to those terms and conditions.</w:t>
      </w:r>
    </w:p>
    <w:p w:rsidR="00736F7D" w:rsidRDefault="00736F7D" w:rsidP="00736F7D">
      <w:pPr>
        <w:ind w:left="360"/>
        <w:rPr>
          <w:rFonts w:ascii="Calibri" w:hAnsi="Calibri" w:cs="Calibri"/>
          <w:sz w:val="22"/>
          <w:szCs w:val="22"/>
        </w:rPr>
      </w:pPr>
    </w:p>
    <w:p w:rsidR="00736F7D" w:rsidRPr="004D5411" w:rsidRDefault="00736F7D" w:rsidP="00736F7D">
      <w:pPr>
        <w:numPr>
          <w:ilvl w:val="0"/>
          <w:numId w:val="7"/>
        </w:numPr>
        <w:rPr>
          <w:rFonts w:ascii="Calibri" w:hAnsi="Calibri" w:cs="Calibri"/>
          <w:sz w:val="22"/>
          <w:szCs w:val="22"/>
        </w:rPr>
      </w:pPr>
      <w:r w:rsidRPr="004D5411">
        <w:rPr>
          <w:rFonts w:ascii="Calibri" w:hAnsi="Calibri" w:cs="Calibri"/>
          <w:sz w:val="22"/>
          <w:szCs w:val="22"/>
        </w:rPr>
        <w:t xml:space="preserve">The salary will be </w:t>
      </w:r>
      <w:r>
        <w:rPr>
          <w:rFonts w:ascii="Calibri" w:hAnsi="Calibri" w:cs="Calibri"/>
          <w:color w:val="000000"/>
          <w:sz w:val="22"/>
          <w:szCs w:val="22"/>
        </w:rPr>
        <w:t>£26,654</w:t>
      </w:r>
      <w:r>
        <w:rPr>
          <w:rFonts w:ascii="Calibri" w:hAnsi="Calibri" w:cs="Calibri"/>
          <w:sz w:val="22"/>
          <w:szCs w:val="22"/>
        </w:rPr>
        <w:t xml:space="preserve"> per annum. </w:t>
      </w:r>
      <w:r w:rsidRPr="004D5411">
        <w:rPr>
          <w:rFonts w:ascii="Calibri" w:hAnsi="Calibri" w:cs="Calibri"/>
          <w:sz w:val="22"/>
          <w:szCs w:val="22"/>
        </w:rPr>
        <w:t xml:space="preserve">This is a spot salary. </w:t>
      </w:r>
    </w:p>
    <w:p w:rsidR="00736F7D" w:rsidRDefault="00736F7D" w:rsidP="00736F7D">
      <w:pPr>
        <w:pStyle w:val="ListParagraph"/>
        <w:rPr>
          <w:rFonts w:ascii="Calibri" w:hAnsi="Calibri" w:cs="Calibri"/>
          <w:sz w:val="22"/>
          <w:szCs w:val="22"/>
        </w:rPr>
      </w:pPr>
    </w:p>
    <w:p w:rsidR="00736F7D" w:rsidRPr="000F2021" w:rsidRDefault="00736F7D" w:rsidP="00736F7D">
      <w:pPr>
        <w:numPr>
          <w:ilvl w:val="0"/>
          <w:numId w:val="7"/>
        </w:numPr>
        <w:rPr>
          <w:rFonts w:ascii="Calibri" w:hAnsi="Calibri" w:cs="Calibri"/>
          <w:sz w:val="22"/>
          <w:szCs w:val="22"/>
        </w:rPr>
      </w:pPr>
      <w:r w:rsidRPr="000F2021">
        <w:rPr>
          <w:rFonts w:ascii="Calibri" w:hAnsi="Calibri" w:cs="Calibri"/>
          <w:sz w:val="22"/>
          <w:szCs w:val="22"/>
        </w:rPr>
        <w:t>You will be required to work 37 hours per week on a flexible basis.</w:t>
      </w:r>
    </w:p>
    <w:p w:rsidR="00736F7D" w:rsidRDefault="00736F7D" w:rsidP="00736F7D">
      <w:pPr>
        <w:pStyle w:val="ListParagraph"/>
        <w:ind w:left="0"/>
        <w:rPr>
          <w:rFonts w:ascii="Calibri" w:hAnsi="Calibri" w:cs="Calibri"/>
          <w:sz w:val="22"/>
          <w:szCs w:val="22"/>
        </w:rPr>
      </w:pPr>
    </w:p>
    <w:p w:rsidR="00736F7D" w:rsidRDefault="00736F7D" w:rsidP="00736F7D">
      <w:pPr>
        <w:numPr>
          <w:ilvl w:val="0"/>
          <w:numId w:val="7"/>
        </w:numPr>
        <w:jc w:val="both"/>
        <w:rPr>
          <w:rFonts w:ascii="Calibri" w:hAnsi="Calibri" w:cs="Calibri"/>
          <w:sz w:val="22"/>
          <w:szCs w:val="22"/>
        </w:rPr>
      </w:pPr>
      <w:r w:rsidRPr="008F380B">
        <w:rPr>
          <w:rFonts w:ascii="Calibri" w:hAnsi="Calibri" w:cs="Calibri"/>
          <w:sz w:val="22"/>
          <w:szCs w:val="22"/>
        </w:rPr>
        <w:t>You will be entitled to 25 days leave, plus bank holidays</w:t>
      </w:r>
      <w:r w:rsidR="00833144">
        <w:rPr>
          <w:rFonts w:ascii="Calibri" w:hAnsi="Calibri" w:cs="Calibri"/>
          <w:sz w:val="22"/>
          <w:szCs w:val="22"/>
        </w:rPr>
        <w:t xml:space="preserve">. </w:t>
      </w:r>
      <w:bookmarkStart w:id="0" w:name="_GoBack"/>
      <w:bookmarkEnd w:id="0"/>
      <w:r w:rsidRPr="008F380B">
        <w:rPr>
          <w:rFonts w:ascii="Calibri" w:hAnsi="Calibri" w:cs="Calibri"/>
          <w:sz w:val="22"/>
          <w:szCs w:val="22"/>
        </w:rPr>
        <w:t>Up to 5 days leave can be directed for efficiency closure.</w:t>
      </w:r>
    </w:p>
    <w:p w:rsidR="00736F7D" w:rsidRDefault="00736F7D" w:rsidP="00736F7D">
      <w:pPr>
        <w:pStyle w:val="ListParagraph"/>
        <w:rPr>
          <w:rFonts w:ascii="Calibri" w:hAnsi="Calibri" w:cs="Calibri"/>
          <w:sz w:val="22"/>
          <w:szCs w:val="22"/>
        </w:rPr>
      </w:pPr>
    </w:p>
    <w:p w:rsidR="00736F7D" w:rsidRPr="00D642F0" w:rsidRDefault="00736F7D" w:rsidP="00736F7D">
      <w:pPr>
        <w:numPr>
          <w:ilvl w:val="0"/>
          <w:numId w:val="7"/>
        </w:numPr>
        <w:jc w:val="both"/>
        <w:rPr>
          <w:rFonts w:ascii="Calibri" w:hAnsi="Calibri" w:cs="Calibri"/>
          <w:sz w:val="22"/>
        </w:rPr>
      </w:pPr>
      <w:r w:rsidRPr="00432FEF">
        <w:rPr>
          <w:rFonts w:ascii="Calibri" w:hAnsi="Calibri" w:cs="Calibri"/>
          <w:sz w:val="22"/>
        </w:rPr>
        <w:t>The Company operates a Scottish Widows Group Personal Pension Plan.</w:t>
      </w:r>
    </w:p>
    <w:p w:rsidR="00736F7D" w:rsidRPr="000F2021" w:rsidRDefault="00736F7D" w:rsidP="00736F7D">
      <w:pPr>
        <w:tabs>
          <w:tab w:val="num" w:pos="709"/>
        </w:tabs>
        <w:jc w:val="both"/>
        <w:rPr>
          <w:rFonts w:ascii="Calibri" w:hAnsi="Calibri" w:cs="Calibri"/>
          <w:sz w:val="22"/>
          <w:szCs w:val="22"/>
        </w:rPr>
      </w:pPr>
    </w:p>
    <w:p w:rsidR="00736F7D" w:rsidRPr="008F380B" w:rsidRDefault="00736F7D" w:rsidP="00736F7D">
      <w:pPr>
        <w:numPr>
          <w:ilvl w:val="0"/>
          <w:numId w:val="7"/>
        </w:numPr>
        <w:jc w:val="both"/>
        <w:rPr>
          <w:rFonts w:ascii="Calibri" w:hAnsi="Calibri" w:cs="Calibri"/>
          <w:sz w:val="22"/>
          <w:szCs w:val="22"/>
        </w:rPr>
      </w:pPr>
      <w:r w:rsidRPr="008F380B">
        <w:rPr>
          <w:rFonts w:ascii="Calibri" w:hAnsi="Calibri" w:cs="Calibri"/>
          <w:sz w:val="22"/>
          <w:szCs w:val="22"/>
        </w:rPr>
        <w:t>The post holder may be located at any West Nottinghamshire College Group site and may be expected to travel as required.  You will however be given reasonable notice of any change in your principal place of work and be fully consulted.</w:t>
      </w:r>
    </w:p>
    <w:p w:rsidR="00736F7D" w:rsidRPr="001F482E" w:rsidRDefault="00736F7D" w:rsidP="00736F7D">
      <w:pPr>
        <w:rPr>
          <w:rFonts w:ascii="Calibri" w:hAnsi="Calibri" w:cs="Calibri"/>
          <w:sz w:val="22"/>
          <w:szCs w:val="22"/>
        </w:rPr>
      </w:pPr>
    </w:p>
    <w:p w:rsidR="00736F7D" w:rsidRPr="001F482E" w:rsidRDefault="00736F7D" w:rsidP="00736F7D">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F482E">
        <w:rPr>
          <w:rFonts w:ascii="Calibri" w:hAnsi="Calibri" w:cs="Calibri"/>
          <w:b/>
          <w:sz w:val="22"/>
          <w:szCs w:val="22"/>
        </w:rPr>
        <w:t>6. The Application</w:t>
      </w:r>
    </w:p>
    <w:p w:rsidR="00736F7D" w:rsidRPr="001F482E" w:rsidRDefault="00736F7D" w:rsidP="00736F7D">
      <w:pPr>
        <w:keepNext/>
        <w:keepLines/>
        <w:rPr>
          <w:rFonts w:ascii="Calibri" w:hAnsi="Calibri" w:cs="Calibri"/>
          <w:sz w:val="22"/>
          <w:szCs w:val="22"/>
        </w:rPr>
      </w:pPr>
    </w:p>
    <w:p w:rsidR="00736F7D" w:rsidRPr="00827427" w:rsidRDefault="00736F7D" w:rsidP="00736F7D">
      <w:pPr>
        <w:keepNext/>
        <w:keepLines/>
        <w:ind w:right="-1"/>
        <w:rPr>
          <w:rFonts w:ascii="Calibri" w:hAnsi="Calibri" w:cs="Calibri"/>
          <w:b/>
          <w:sz w:val="22"/>
          <w:szCs w:val="22"/>
        </w:rPr>
      </w:pPr>
      <w:r w:rsidRPr="001F482E">
        <w:rPr>
          <w:rFonts w:ascii="Calibri" w:hAnsi="Calibri" w:cs="Calibri"/>
          <w:sz w:val="22"/>
          <w:szCs w:val="22"/>
        </w:rPr>
        <w:t>Individuals with the appropriate experience, qualifications and personal qualities are invited to complete an online application form by</w:t>
      </w:r>
      <w:r>
        <w:rPr>
          <w:rFonts w:ascii="Calibri" w:hAnsi="Calibri" w:cs="Calibri"/>
          <w:sz w:val="22"/>
          <w:szCs w:val="22"/>
        </w:rPr>
        <w:t xml:space="preserve"> </w:t>
      </w:r>
      <w:r w:rsidRPr="00736F7D">
        <w:rPr>
          <w:rFonts w:ascii="Calibri" w:hAnsi="Calibri" w:cs="Calibri"/>
          <w:b/>
          <w:sz w:val="22"/>
          <w:szCs w:val="22"/>
        </w:rPr>
        <w:t>Wednesday 21</w:t>
      </w:r>
      <w:r w:rsidRPr="00736F7D">
        <w:rPr>
          <w:rFonts w:ascii="Calibri" w:hAnsi="Calibri" w:cs="Calibri"/>
          <w:b/>
          <w:sz w:val="22"/>
          <w:szCs w:val="22"/>
          <w:vertAlign w:val="superscript"/>
        </w:rPr>
        <w:t>st</w:t>
      </w:r>
      <w:r w:rsidRPr="00736F7D">
        <w:rPr>
          <w:rFonts w:ascii="Calibri" w:hAnsi="Calibri" w:cs="Calibri"/>
          <w:b/>
          <w:sz w:val="22"/>
          <w:szCs w:val="22"/>
        </w:rPr>
        <w:t xml:space="preserve"> October</w:t>
      </w:r>
      <w:r w:rsidRPr="004D5411">
        <w:rPr>
          <w:rFonts w:ascii="Calibri" w:hAnsi="Calibri" w:cs="Calibri"/>
          <w:b/>
          <w:sz w:val="22"/>
          <w:szCs w:val="22"/>
        </w:rPr>
        <w:t xml:space="preserve"> 2020 by 5pm.</w:t>
      </w:r>
      <w:r>
        <w:rPr>
          <w:rFonts w:ascii="Calibri" w:hAnsi="Calibri" w:cs="Calibri"/>
          <w:sz w:val="22"/>
          <w:szCs w:val="22"/>
        </w:rPr>
        <w:t xml:space="preserve"> </w:t>
      </w:r>
    </w:p>
    <w:p w:rsidR="00736F7D" w:rsidRPr="001F482E" w:rsidRDefault="00736F7D" w:rsidP="00736F7D">
      <w:pPr>
        <w:keepNext/>
        <w:keepLines/>
        <w:ind w:right="-1"/>
        <w:rPr>
          <w:rFonts w:ascii="Calibri" w:hAnsi="Calibri" w:cs="Calibri"/>
          <w:sz w:val="22"/>
          <w:szCs w:val="22"/>
        </w:rPr>
      </w:pPr>
    </w:p>
    <w:p w:rsidR="00736F7D" w:rsidRPr="001F482E" w:rsidRDefault="00833144" w:rsidP="00736F7D">
      <w:pPr>
        <w:ind w:right="-1"/>
        <w:rPr>
          <w:rFonts w:ascii="Calibri" w:hAnsi="Calibri" w:cs="Calibri"/>
          <w:b/>
          <w:bCs/>
          <w:sz w:val="22"/>
          <w:szCs w:val="22"/>
        </w:rPr>
      </w:pPr>
      <w:hyperlink r:id="rId8" w:history="1">
        <w:r w:rsidR="00736F7D" w:rsidRPr="001F482E">
          <w:rPr>
            <w:rStyle w:val="Hyperlink"/>
            <w:rFonts w:ascii="Calibri" w:hAnsi="Calibri" w:cs="Calibri"/>
            <w:b/>
            <w:bCs/>
            <w:sz w:val="22"/>
            <w:szCs w:val="22"/>
          </w:rPr>
          <w:t>www.wnc.ac.uk/vacancies</w:t>
        </w:r>
      </w:hyperlink>
    </w:p>
    <w:p w:rsidR="00736F7D" w:rsidRPr="001F482E" w:rsidRDefault="00736F7D" w:rsidP="00736F7D">
      <w:pPr>
        <w:ind w:right="-1"/>
        <w:rPr>
          <w:rFonts w:ascii="Calibri" w:hAnsi="Calibri" w:cs="Calibri"/>
          <w:b/>
          <w:bCs/>
          <w:sz w:val="22"/>
          <w:szCs w:val="22"/>
        </w:rPr>
      </w:pPr>
    </w:p>
    <w:p w:rsidR="00736F7D" w:rsidRPr="001F482E" w:rsidRDefault="00736F7D" w:rsidP="00736F7D">
      <w:pPr>
        <w:pStyle w:val="Heading3"/>
        <w:ind w:right="-1"/>
        <w:jc w:val="left"/>
        <w:rPr>
          <w:rFonts w:ascii="Calibri" w:hAnsi="Calibri" w:cs="Calibri"/>
          <w:sz w:val="22"/>
          <w:szCs w:val="22"/>
        </w:rPr>
      </w:pPr>
      <w:r w:rsidRPr="001F482E">
        <w:rPr>
          <w:rFonts w:ascii="Calibri" w:hAnsi="Calibri" w:cs="Calibri"/>
          <w:bCs w:val="0"/>
          <w:sz w:val="22"/>
          <w:szCs w:val="22"/>
        </w:rPr>
        <w:t xml:space="preserve">THE COLLEGE PROMOTES EQUALITY OF OPPORTUNITY </w:t>
      </w:r>
      <w:r w:rsidRPr="001F482E">
        <w:rPr>
          <w:rFonts w:ascii="Calibri" w:hAnsi="Calibri" w:cs="Calibri"/>
          <w:sz w:val="22"/>
          <w:szCs w:val="22"/>
        </w:rPr>
        <w:t>AND WELCOMES APPLICATIONS FROM ALL SECTORS OF SOCIETY</w:t>
      </w:r>
    </w:p>
    <w:p w:rsidR="00736F7D" w:rsidRPr="001F482E" w:rsidRDefault="00736F7D" w:rsidP="00736F7D">
      <w:pPr>
        <w:ind w:right="-1"/>
        <w:rPr>
          <w:rFonts w:ascii="Calibri" w:hAnsi="Calibri" w:cs="Calibri"/>
          <w:sz w:val="22"/>
          <w:szCs w:val="22"/>
        </w:rPr>
      </w:pPr>
    </w:p>
    <w:p w:rsidR="00736F7D" w:rsidRPr="004E719E" w:rsidRDefault="00736F7D" w:rsidP="00736F7D">
      <w:pPr>
        <w:rPr>
          <w:rFonts w:ascii="Calibri" w:hAnsi="Calibri"/>
          <w:b/>
          <w:sz w:val="22"/>
          <w:szCs w:val="22"/>
        </w:rPr>
      </w:pPr>
      <w:r w:rsidRPr="004E719E">
        <w:rPr>
          <w:rFonts w:ascii="Calibri" w:hAnsi="Calibri" w:cs="Calibri"/>
          <w:b/>
          <w:sz w:val="22"/>
          <w:szCs w:val="22"/>
        </w:rPr>
        <w:t xml:space="preserve">The college is </w:t>
      </w:r>
      <w:r w:rsidRPr="004E719E">
        <w:rPr>
          <w:rFonts w:ascii="Calibri" w:hAnsi="Calibri"/>
          <w:b/>
          <w:sz w:val="22"/>
          <w:szCs w:val="22"/>
        </w:rPr>
        <w:t xml:space="preserve">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w:t>
      </w:r>
      <w:r>
        <w:rPr>
          <w:rFonts w:ascii="Calibri" w:hAnsi="Calibri"/>
          <w:b/>
          <w:sz w:val="22"/>
          <w:szCs w:val="22"/>
        </w:rPr>
        <w:t xml:space="preserve">(£44 for an enhanced disclosure) </w:t>
      </w:r>
      <w:r w:rsidRPr="004E719E">
        <w:rPr>
          <w:rFonts w:ascii="Calibri" w:hAnsi="Calibri"/>
          <w:b/>
          <w:sz w:val="22"/>
          <w:szCs w:val="22"/>
        </w:rPr>
        <w:t>will automatically be deducted from their first salary payment.</w:t>
      </w:r>
    </w:p>
    <w:p w:rsidR="00736F7D" w:rsidRPr="005D2F62" w:rsidRDefault="00736F7D" w:rsidP="00736F7D">
      <w:pPr>
        <w:ind w:left="360"/>
        <w:rPr>
          <w:rFonts w:ascii="Calibri" w:hAnsi="Calibri" w:cs="Calibri"/>
          <w:b/>
          <w:bCs/>
          <w:sz w:val="22"/>
          <w:szCs w:val="22"/>
        </w:rPr>
      </w:pPr>
    </w:p>
    <w:p w:rsidR="00736F7D" w:rsidRPr="005D2F62" w:rsidRDefault="00736F7D" w:rsidP="00736F7D">
      <w:pPr>
        <w:rPr>
          <w:rFonts w:ascii="Calibri" w:hAnsi="Calibri" w:cs="Calibri"/>
          <w:b/>
          <w:bCs/>
          <w:sz w:val="22"/>
          <w:szCs w:val="22"/>
        </w:rPr>
      </w:pPr>
      <w:r w:rsidRPr="005D2F62">
        <w:rPr>
          <w:rFonts w:ascii="Calibri" w:hAnsi="Calibri" w:cs="Calibri"/>
          <w:b/>
          <w:bCs/>
          <w:sz w:val="22"/>
          <w:szCs w:val="22"/>
        </w:rPr>
        <w:t>It is an offence for anyone who is barred from working with children</w:t>
      </w:r>
      <w:r>
        <w:rPr>
          <w:rFonts w:ascii="Calibri" w:hAnsi="Calibri" w:cs="Calibri"/>
          <w:b/>
          <w:bCs/>
          <w:sz w:val="22"/>
          <w:szCs w:val="22"/>
        </w:rPr>
        <w:t>, young people</w:t>
      </w:r>
      <w:r w:rsidRPr="005D2F62">
        <w:rPr>
          <w:rFonts w:ascii="Calibri" w:hAnsi="Calibri" w:cs="Calibri"/>
          <w:b/>
          <w:bCs/>
          <w:sz w:val="22"/>
          <w:szCs w:val="22"/>
        </w:rPr>
        <w:t xml:space="preserve"> and or vulnerable adults to apply for this position. </w:t>
      </w:r>
    </w:p>
    <w:p w:rsidR="00E93DEA" w:rsidRPr="00173F2B" w:rsidRDefault="00E93DEA" w:rsidP="008278DC">
      <w:pPr>
        <w:pStyle w:val="Heading3"/>
        <w:ind w:right="-1"/>
        <w:jc w:val="left"/>
        <w:rPr>
          <w:rFonts w:ascii="Calibri" w:hAnsi="Calibri" w:cs="Calibri"/>
          <w:b w:val="0"/>
          <w:sz w:val="22"/>
          <w:szCs w:val="22"/>
        </w:rPr>
      </w:pPr>
    </w:p>
    <w:sectPr w:rsidR="00E93DEA" w:rsidRPr="00173F2B" w:rsidSect="00447FE5">
      <w:headerReference w:type="first" r:id="rId9"/>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B26" w:rsidRDefault="00B06B26">
      <w:r>
        <w:separator/>
      </w:r>
    </w:p>
  </w:endnote>
  <w:endnote w:type="continuationSeparator" w:id="0">
    <w:p w:rsidR="00B06B26" w:rsidRDefault="00B0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B26" w:rsidRDefault="00B06B26">
      <w:r>
        <w:separator/>
      </w:r>
    </w:p>
  </w:footnote>
  <w:footnote w:type="continuationSeparator" w:id="0">
    <w:p w:rsidR="00B06B26" w:rsidRDefault="00B06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90" w:rsidRDefault="00586390" w:rsidP="003B0476">
    <w:pPr>
      <w:pStyle w:val="Header"/>
      <w:jc w:val="right"/>
      <w:rPr>
        <w:rFonts w:ascii="Arial" w:hAnsi="Arial" w:cs="Arial"/>
        <w:color w:val="000000"/>
        <w:sz w:val="19"/>
        <w:szCs w:val="19"/>
        <w:lang w:val="en"/>
      </w:rPr>
    </w:pPr>
  </w:p>
  <w:p w:rsidR="0059540E" w:rsidRDefault="00D01904"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inline distT="0" distB="0" distL="0" distR="0">
          <wp:extent cx="1663700" cy="906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inline>
      </w:drawing>
    </w:r>
  </w:p>
  <w:p w:rsidR="0059540E" w:rsidRDefault="0059540E" w:rsidP="003B0476">
    <w:pPr>
      <w:pStyle w:val="Header"/>
      <w:jc w:val="right"/>
      <w:rPr>
        <w:rFonts w:ascii="Arial" w:hAnsi="Arial" w:cs="Arial"/>
        <w:color w:val="000000"/>
        <w:sz w:val="19"/>
        <w:szCs w:val="19"/>
        <w:lang w:val="en"/>
      </w:rPr>
    </w:pPr>
  </w:p>
  <w:p w:rsidR="0059540E" w:rsidRPr="0059540E" w:rsidRDefault="0059540E" w:rsidP="0059540E">
    <w:pPr>
      <w:jc w:val="center"/>
      <w:rPr>
        <w:rFonts w:ascii="Calibri" w:hAnsi="Calibri" w:cs="Calibri"/>
        <w:b/>
      </w:rPr>
    </w:pPr>
    <w:r w:rsidRPr="008C3849">
      <w:rPr>
        <w:rFonts w:ascii="Calibri" w:hAnsi="Calibri" w:cs="Calibri"/>
        <w:b/>
      </w:rPr>
      <w:t>Vision Business Support Services is a subsidiary company of Wes</w:t>
    </w:r>
    <w:r w:rsidR="00F66D49">
      <w:rPr>
        <w:rFonts w:ascii="Calibri" w:hAnsi="Calibri" w:cs="Calibri"/>
        <w:b/>
      </w:rPr>
      <w:t xml:space="preserve">t Nottinghamshire College. </w:t>
    </w:r>
  </w:p>
  <w:p w:rsidR="00586390" w:rsidRPr="00954247" w:rsidRDefault="00586390" w:rsidP="00954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C85C37"/>
    <w:multiLevelType w:val="hybridMultilevel"/>
    <w:tmpl w:val="D21C1C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F4465"/>
    <w:multiLevelType w:val="hybridMultilevel"/>
    <w:tmpl w:val="0A606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330962"/>
    <w:multiLevelType w:val="hybridMultilevel"/>
    <w:tmpl w:val="26C48F4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5316B"/>
    <w:multiLevelType w:val="hybridMultilevel"/>
    <w:tmpl w:val="59AA3F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8"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19569B2"/>
    <w:multiLevelType w:val="hybridMultilevel"/>
    <w:tmpl w:val="240ADD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CD646B"/>
    <w:multiLevelType w:val="hybridMultilevel"/>
    <w:tmpl w:val="5A6438F4"/>
    <w:lvl w:ilvl="0" w:tplc="08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4B040F"/>
    <w:multiLevelType w:val="hybridMultilevel"/>
    <w:tmpl w:val="BFC477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5"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6"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7" w15:restartNumberingAfterBreak="0">
    <w:nsid w:val="76F13AF5"/>
    <w:multiLevelType w:val="hybridMultilevel"/>
    <w:tmpl w:val="1A7677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C675F5"/>
    <w:multiLevelType w:val="hybridMultilevel"/>
    <w:tmpl w:val="1318DA8A"/>
    <w:lvl w:ilvl="0" w:tplc="DA4C321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7"/>
  </w:num>
  <w:num w:numId="4">
    <w:abstractNumId w:val="14"/>
  </w:num>
  <w:num w:numId="5">
    <w:abstractNumId w:val="6"/>
  </w:num>
  <w:num w:numId="6">
    <w:abstractNumId w:val="8"/>
  </w:num>
  <w:num w:numId="7">
    <w:abstractNumId w:val="0"/>
  </w:num>
  <w:num w:numId="8">
    <w:abstractNumId w:val="13"/>
  </w:num>
  <w:num w:numId="9">
    <w:abstractNumId w:val="4"/>
  </w:num>
  <w:num w:numId="10">
    <w:abstractNumId w:val="10"/>
  </w:num>
  <w:num w:numId="11">
    <w:abstractNumId w:val="2"/>
  </w:num>
  <w:num w:numId="12">
    <w:abstractNumId w:val="11"/>
  </w:num>
  <w:num w:numId="13">
    <w:abstractNumId w:val="12"/>
  </w:num>
  <w:num w:numId="14">
    <w:abstractNumId w:val="5"/>
  </w:num>
  <w:num w:numId="15">
    <w:abstractNumId w:val="3"/>
  </w:num>
  <w:num w:numId="16">
    <w:abstractNumId w:val="19"/>
  </w:num>
  <w:num w:numId="17">
    <w:abstractNumId w:val="17"/>
  </w:num>
  <w:num w:numId="18">
    <w:abstractNumId w:val="1"/>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2A37"/>
    <w:rsid w:val="000073B1"/>
    <w:rsid w:val="00011C10"/>
    <w:rsid w:val="000137E7"/>
    <w:rsid w:val="00015B70"/>
    <w:rsid w:val="00015D44"/>
    <w:rsid w:val="00020B50"/>
    <w:rsid w:val="00020C9F"/>
    <w:rsid w:val="0002179F"/>
    <w:rsid w:val="00023586"/>
    <w:rsid w:val="00032374"/>
    <w:rsid w:val="0003644B"/>
    <w:rsid w:val="00042725"/>
    <w:rsid w:val="00046E2C"/>
    <w:rsid w:val="00057900"/>
    <w:rsid w:val="00060E42"/>
    <w:rsid w:val="00061923"/>
    <w:rsid w:val="00085264"/>
    <w:rsid w:val="00091AAD"/>
    <w:rsid w:val="000975BB"/>
    <w:rsid w:val="000A00AA"/>
    <w:rsid w:val="000A47BF"/>
    <w:rsid w:val="000B283F"/>
    <w:rsid w:val="000B3FF4"/>
    <w:rsid w:val="000C6E28"/>
    <w:rsid w:val="000E0C42"/>
    <w:rsid w:val="000F0AE1"/>
    <w:rsid w:val="000F396F"/>
    <w:rsid w:val="00106143"/>
    <w:rsid w:val="00110381"/>
    <w:rsid w:val="00112F65"/>
    <w:rsid w:val="00114DEE"/>
    <w:rsid w:val="00117CBE"/>
    <w:rsid w:val="001241C5"/>
    <w:rsid w:val="00127E6F"/>
    <w:rsid w:val="00130624"/>
    <w:rsid w:val="001333E6"/>
    <w:rsid w:val="001375BB"/>
    <w:rsid w:val="00141AA0"/>
    <w:rsid w:val="00142599"/>
    <w:rsid w:val="00161AD3"/>
    <w:rsid w:val="00162121"/>
    <w:rsid w:val="00167354"/>
    <w:rsid w:val="00173F2B"/>
    <w:rsid w:val="001874B1"/>
    <w:rsid w:val="001B25D2"/>
    <w:rsid w:val="001B2CE5"/>
    <w:rsid w:val="001B7EE2"/>
    <w:rsid w:val="001C5E73"/>
    <w:rsid w:val="001D6767"/>
    <w:rsid w:val="001E04F0"/>
    <w:rsid w:val="001E3DCF"/>
    <w:rsid w:val="001F0AED"/>
    <w:rsid w:val="001F797C"/>
    <w:rsid w:val="00201C5B"/>
    <w:rsid w:val="00202838"/>
    <w:rsid w:val="002044D6"/>
    <w:rsid w:val="002050D0"/>
    <w:rsid w:val="002067CD"/>
    <w:rsid w:val="0021422F"/>
    <w:rsid w:val="00221847"/>
    <w:rsid w:val="00222D6C"/>
    <w:rsid w:val="00242D8B"/>
    <w:rsid w:val="0025281D"/>
    <w:rsid w:val="00257C46"/>
    <w:rsid w:val="00266411"/>
    <w:rsid w:val="00271229"/>
    <w:rsid w:val="00280A25"/>
    <w:rsid w:val="00295F47"/>
    <w:rsid w:val="002962C5"/>
    <w:rsid w:val="002A1AA8"/>
    <w:rsid w:val="002B1772"/>
    <w:rsid w:val="002B2A91"/>
    <w:rsid w:val="002B6BF6"/>
    <w:rsid w:val="002E1423"/>
    <w:rsid w:val="002F087B"/>
    <w:rsid w:val="00301149"/>
    <w:rsid w:val="00310621"/>
    <w:rsid w:val="0031634E"/>
    <w:rsid w:val="00316779"/>
    <w:rsid w:val="00331E90"/>
    <w:rsid w:val="00333847"/>
    <w:rsid w:val="00351F2D"/>
    <w:rsid w:val="00354DB0"/>
    <w:rsid w:val="00357510"/>
    <w:rsid w:val="00361266"/>
    <w:rsid w:val="0036339B"/>
    <w:rsid w:val="003701F2"/>
    <w:rsid w:val="00377AE3"/>
    <w:rsid w:val="00395C5D"/>
    <w:rsid w:val="00396898"/>
    <w:rsid w:val="003A6CD7"/>
    <w:rsid w:val="003B0476"/>
    <w:rsid w:val="003B084C"/>
    <w:rsid w:val="003B45E9"/>
    <w:rsid w:val="003B754E"/>
    <w:rsid w:val="003C6E0C"/>
    <w:rsid w:val="003D1F53"/>
    <w:rsid w:val="003D6B4B"/>
    <w:rsid w:val="003E67B7"/>
    <w:rsid w:val="003F0999"/>
    <w:rsid w:val="003F18BD"/>
    <w:rsid w:val="00416A2B"/>
    <w:rsid w:val="00417A33"/>
    <w:rsid w:val="0042351E"/>
    <w:rsid w:val="00425968"/>
    <w:rsid w:val="00425ABA"/>
    <w:rsid w:val="00437FF3"/>
    <w:rsid w:val="0044334F"/>
    <w:rsid w:val="00447FE5"/>
    <w:rsid w:val="0045604B"/>
    <w:rsid w:val="00462BD9"/>
    <w:rsid w:val="00462CF9"/>
    <w:rsid w:val="00463A48"/>
    <w:rsid w:val="00465D2B"/>
    <w:rsid w:val="00467600"/>
    <w:rsid w:val="00476107"/>
    <w:rsid w:val="0049046B"/>
    <w:rsid w:val="0049210F"/>
    <w:rsid w:val="004A07EE"/>
    <w:rsid w:val="004A16FB"/>
    <w:rsid w:val="004A2B5F"/>
    <w:rsid w:val="004C09F6"/>
    <w:rsid w:val="004C0B7D"/>
    <w:rsid w:val="004D0123"/>
    <w:rsid w:val="004F55D9"/>
    <w:rsid w:val="004F676E"/>
    <w:rsid w:val="00505E90"/>
    <w:rsid w:val="00514BE5"/>
    <w:rsid w:val="00514C6B"/>
    <w:rsid w:val="00514F4C"/>
    <w:rsid w:val="005318E9"/>
    <w:rsid w:val="00536361"/>
    <w:rsid w:val="00540C63"/>
    <w:rsid w:val="0054261C"/>
    <w:rsid w:val="00544506"/>
    <w:rsid w:val="00550732"/>
    <w:rsid w:val="00553B20"/>
    <w:rsid w:val="00560DA3"/>
    <w:rsid w:val="005621B7"/>
    <w:rsid w:val="00564BC6"/>
    <w:rsid w:val="00564FBB"/>
    <w:rsid w:val="00570208"/>
    <w:rsid w:val="0057267B"/>
    <w:rsid w:val="005758E7"/>
    <w:rsid w:val="005768D9"/>
    <w:rsid w:val="00586390"/>
    <w:rsid w:val="00587469"/>
    <w:rsid w:val="00590EBD"/>
    <w:rsid w:val="0059540E"/>
    <w:rsid w:val="005A5A3D"/>
    <w:rsid w:val="005D0419"/>
    <w:rsid w:val="005D3879"/>
    <w:rsid w:val="005D5812"/>
    <w:rsid w:val="005E2365"/>
    <w:rsid w:val="005E4745"/>
    <w:rsid w:val="005F05B0"/>
    <w:rsid w:val="005F27A9"/>
    <w:rsid w:val="005F39C9"/>
    <w:rsid w:val="005F72D6"/>
    <w:rsid w:val="00601335"/>
    <w:rsid w:val="00607D9C"/>
    <w:rsid w:val="006259E4"/>
    <w:rsid w:val="00631F37"/>
    <w:rsid w:val="006510A5"/>
    <w:rsid w:val="006542CB"/>
    <w:rsid w:val="006630F0"/>
    <w:rsid w:val="0066448D"/>
    <w:rsid w:val="00673A1B"/>
    <w:rsid w:val="00673B67"/>
    <w:rsid w:val="0067433A"/>
    <w:rsid w:val="0067548E"/>
    <w:rsid w:val="00690D43"/>
    <w:rsid w:val="00690F63"/>
    <w:rsid w:val="00691F53"/>
    <w:rsid w:val="00693667"/>
    <w:rsid w:val="006A21CA"/>
    <w:rsid w:val="006B5CE4"/>
    <w:rsid w:val="006C4A55"/>
    <w:rsid w:val="006E151F"/>
    <w:rsid w:val="006F29DF"/>
    <w:rsid w:val="006F763A"/>
    <w:rsid w:val="00702476"/>
    <w:rsid w:val="00705C53"/>
    <w:rsid w:val="00706EFB"/>
    <w:rsid w:val="00711335"/>
    <w:rsid w:val="00711450"/>
    <w:rsid w:val="00714919"/>
    <w:rsid w:val="00720793"/>
    <w:rsid w:val="00722E66"/>
    <w:rsid w:val="00722FE1"/>
    <w:rsid w:val="00736F7D"/>
    <w:rsid w:val="00741210"/>
    <w:rsid w:val="00743042"/>
    <w:rsid w:val="007557E8"/>
    <w:rsid w:val="00756EE9"/>
    <w:rsid w:val="00757B85"/>
    <w:rsid w:val="0076199A"/>
    <w:rsid w:val="00761A82"/>
    <w:rsid w:val="00765E45"/>
    <w:rsid w:val="00776314"/>
    <w:rsid w:val="007A0289"/>
    <w:rsid w:val="007B66E2"/>
    <w:rsid w:val="007B78EC"/>
    <w:rsid w:val="007C1D2F"/>
    <w:rsid w:val="007D36A4"/>
    <w:rsid w:val="007D52C5"/>
    <w:rsid w:val="007D659C"/>
    <w:rsid w:val="007F0DFB"/>
    <w:rsid w:val="00810336"/>
    <w:rsid w:val="0081444B"/>
    <w:rsid w:val="008278DC"/>
    <w:rsid w:val="00830E82"/>
    <w:rsid w:val="00833144"/>
    <w:rsid w:val="008346DA"/>
    <w:rsid w:val="00835C24"/>
    <w:rsid w:val="00853662"/>
    <w:rsid w:val="00855E17"/>
    <w:rsid w:val="008671C2"/>
    <w:rsid w:val="008744F1"/>
    <w:rsid w:val="00877E05"/>
    <w:rsid w:val="00881792"/>
    <w:rsid w:val="0088492C"/>
    <w:rsid w:val="00891AC3"/>
    <w:rsid w:val="008A0B40"/>
    <w:rsid w:val="008A0FDA"/>
    <w:rsid w:val="008A2A8E"/>
    <w:rsid w:val="008A57B2"/>
    <w:rsid w:val="008A72FA"/>
    <w:rsid w:val="008B0AC8"/>
    <w:rsid w:val="008B61AA"/>
    <w:rsid w:val="008C0141"/>
    <w:rsid w:val="008C1807"/>
    <w:rsid w:val="008C4CE5"/>
    <w:rsid w:val="008C6B36"/>
    <w:rsid w:val="008E244D"/>
    <w:rsid w:val="008E520F"/>
    <w:rsid w:val="0090026B"/>
    <w:rsid w:val="009026AC"/>
    <w:rsid w:val="00910E58"/>
    <w:rsid w:val="00921487"/>
    <w:rsid w:val="0092354E"/>
    <w:rsid w:val="00933B9B"/>
    <w:rsid w:val="00947842"/>
    <w:rsid w:val="0094787F"/>
    <w:rsid w:val="00954247"/>
    <w:rsid w:val="00957EEE"/>
    <w:rsid w:val="009623B9"/>
    <w:rsid w:val="00974806"/>
    <w:rsid w:val="00987D15"/>
    <w:rsid w:val="00996B2E"/>
    <w:rsid w:val="009A1AC9"/>
    <w:rsid w:val="009B3B66"/>
    <w:rsid w:val="009C10CF"/>
    <w:rsid w:val="009C1E28"/>
    <w:rsid w:val="009E4EFF"/>
    <w:rsid w:val="00A15000"/>
    <w:rsid w:val="00A1711B"/>
    <w:rsid w:val="00A17167"/>
    <w:rsid w:val="00A17313"/>
    <w:rsid w:val="00A20020"/>
    <w:rsid w:val="00A20B8A"/>
    <w:rsid w:val="00A3389C"/>
    <w:rsid w:val="00A34F2B"/>
    <w:rsid w:val="00A3597B"/>
    <w:rsid w:val="00A42506"/>
    <w:rsid w:val="00A528E3"/>
    <w:rsid w:val="00A636DC"/>
    <w:rsid w:val="00A76A59"/>
    <w:rsid w:val="00A851D5"/>
    <w:rsid w:val="00A94ED6"/>
    <w:rsid w:val="00AA2703"/>
    <w:rsid w:val="00AA5EAC"/>
    <w:rsid w:val="00AA6E97"/>
    <w:rsid w:val="00AC1DCB"/>
    <w:rsid w:val="00AD5055"/>
    <w:rsid w:val="00AE00DD"/>
    <w:rsid w:val="00AE2223"/>
    <w:rsid w:val="00AE3235"/>
    <w:rsid w:val="00AF0CBB"/>
    <w:rsid w:val="00AF27C5"/>
    <w:rsid w:val="00AF28E8"/>
    <w:rsid w:val="00AF43FE"/>
    <w:rsid w:val="00AF5E2F"/>
    <w:rsid w:val="00B06B26"/>
    <w:rsid w:val="00B11608"/>
    <w:rsid w:val="00B11EE7"/>
    <w:rsid w:val="00B13E78"/>
    <w:rsid w:val="00B1688F"/>
    <w:rsid w:val="00B21345"/>
    <w:rsid w:val="00B25223"/>
    <w:rsid w:val="00B32C67"/>
    <w:rsid w:val="00B37EC8"/>
    <w:rsid w:val="00B404DA"/>
    <w:rsid w:val="00B53676"/>
    <w:rsid w:val="00B63CCB"/>
    <w:rsid w:val="00B675D1"/>
    <w:rsid w:val="00B72B21"/>
    <w:rsid w:val="00B73CCE"/>
    <w:rsid w:val="00B909B8"/>
    <w:rsid w:val="00B93C49"/>
    <w:rsid w:val="00B96FE7"/>
    <w:rsid w:val="00BA2BB8"/>
    <w:rsid w:val="00BB1B4D"/>
    <w:rsid w:val="00BB2F01"/>
    <w:rsid w:val="00BB5809"/>
    <w:rsid w:val="00BC5BE2"/>
    <w:rsid w:val="00BD572E"/>
    <w:rsid w:val="00BE2DB5"/>
    <w:rsid w:val="00BF163B"/>
    <w:rsid w:val="00C01343"/>
    <w:rsid w:val="00C0306B"/>
    <w:rsid w:val="00C0545A"/>
    <w:rsid w:val="00C07D05"/>
    <w:rsid w:val="00C1170F"/>
    <w:rsid w:val="00C17C45"/>
    <w:rsid w:val="00C23731"/>
    <w:rsid w:val="00C26871"/>
    <w:rsid w:val="00C30C91"/>
    <w:rsid w:val="00C429E8"/>
    <w:rsid w:val="00C51996"/>
    <w:rsid w:val="00C56AA1"/>
    <w:rsid w:val="00C62394"/>
    <w:rsid w:val="00C63753"/>
    <w:rsid w:val="00C6575D"/>
    <w:rsid w:val="00C66AB8"/>
    <w:rsid w:val="00C7001C"/>
    <w:rsid w:val="00C96356"/>
    <w:rsid w:val="00C97CDE"/>
    <w:rsid w:val="00CA4FA9"/>
    <w:rsid w:val="00CA50C0"/>
    <w:rsid w:val="00CB583E"/>
    <w:rsid w:val="00CC5A3F"/>
    <w:rsid w:val="00CC6A85"/>
    <w:rsid w:val="00CD1973"/>
    <w:rsid w:val="00CD29C4"/>
    <w:rsid w:val="00CD6EF7"/>
    <w:rsid w:val="00CE48A6"/>
    <w:rsid w:val="00CE7358"/>
    <w:rsid w:val="00CF28A7"/>
    <w:rsid w:val="00CF399E"/>
    <w:rsid w:val="00CF566F"/>
    <w:rsid w:val="00CF65BF"/>
    <w:rsid w:val="00CF6A7F"/>
    <w:rsid w:val="00CF7D45"/>
    <w:rsid w:val="00D01904"/>
    <w:rsid w:val="00D07A1C"/>
    <w:rsid w:val="00D16AEE"/>
    <w:rsid w:val="00D20148"/>
    <w:rsid w:val="00D373A9"/>
    <w:rsid w:val="00D37703"/>
    <w:rsid w:val="00D458F5"/>
    <w:rsid w:val="00D469FD"/>
    <w:rsid w:val="00D52653"/>
    <w:rsid w:val="00D53A5A"/>
    <w:rsid w:val="00D56CFE"/>
    <w:rsid w:val="00D57A4B"/>
    <w:rsid w:val="00D57BC3"/>
    <w:rsid w:val="00D627F2"/>
    <w:rsid w:val="00D70949"/>
    <w:rsid w:val="00D8674C"/>
    <w:rsid w:val="00D917BF"/>
    <w:rsid w:val="00DA6695"/>
    <w:rsid w:val="00DB18B7"/>
    <w:rsid w:val="00DB51B9"/>
    <w:rsid w:val="00DB5B4B"/>
    <w:rsid w:val="00DB7DBF"/>
    <w:rsid w:val="00DC38E6"/>
    <w:rsid w:val="00DD050F"/>
    <w:rsid w:val="00DE2C91"/>
    <w:rsid w:val="00DE550B"/>
    <w:rsid w:val="00DE705A"/>
    <w:rsid w:val="00DF3102"/>
    <w:rsid w:val="00DF5640"/>
    <w:rsid w:val="00DF724E"/>
    <w:rsid w:val="00E055D7"/>
    <w:rsid w:val="00E07351"/>
    <w:rsid w:val="00E210D2"/>
    <w:rsid w:val="00E26E2F"/>
    <w:rsid w:val="00E44817"/>
    <w:rsid w:val="00E503E9"/>
    <w:rsid w:val="00E55947"/>
    <w:rsid w:val="00E55A42"/>
    <w:rsid w:val="00E564D0"/>
    <w:rsid w:val="00E605D8"/>
    <w:rsid w:val="00E93DEA"/>
    <w:rsid w:val="00E94461"/>
    <w:rsid w:val="00EB40F9"/>
    <w:rsid w:val="00EB6B1B"/>
    <w:rsid w:val="00ED7E9A"/>
    <w:rsid w:val="00EE0FC8"/>
    <w:rsid w:val="00EE19A2"/>
    <w:rsid w:val="00EE7BD9"/>
    <w:rsid w:val="00EF1541"/>
    <w:rsid w:val="00EF28FB"/>
    <w:rsid w:val="00F022C5"/>
    <w:rsid w:val="00F03FFC"/>
    <w:rsid w:val="00F04943"/>
    <w:rsid w:val="00F15BB8"/>
    <w:rsid w:val="00F35A3A"/>
    <w:rsid w:val="00F37371"/>
    <w:rsid w:val="00F402C0"/>
    <w:rsid w:val="00F44008"/>
    <w:rsid w:val="00F45D50"/>
    <w:rsid w:val="00F623B7"/>
    <w:rsid w:val="00F6582A"/>
    <w:rsid w:val="00F66D49"/>
    <w:rsid w:val="00F80BD3"/>
    <w:rsid w:val="00F83BAE"/>
    <w:rsid w:val="00F84EC6"/>
    <w:rsid w:val="00F85C8B"/>
    <w:rsid w:val="00F861D2"/>
    <w:rsid w:val="00F9034A"/>
    <w:rsid w:val="00F9113D"/>
    <w:rsid w:val="00F960C4"/>
    <w:rsid w:val="00FA21F5"/>
    <w:rsid w:val="00FA5FA4"/>
    <w:rsid w:val="00FA76A6"/>
    <w:rsid w:val="00FB4DA8"/>
    <w:rsid w:val="00FC289A"/>
    <w:rsid w:val="00FC2D76"/>
    <w:rsid w:val="00FC54AD"/>
    <w:rsid w:val="00FD1C83"/>
    <w:rsid w:val="00FD3AA1"/>
    <w:rsid w:val="00FE33FA"/>
    <w:rsid w:val="00FE62CA"/>
    <w:rsid w:val="00FF01EB"/>
    <w:rsid w:val="00FF14F8"/>
    <w:rsid w:val="00FF1559"/>
    <w:rsid w:val="00FF1C25"/>
    <w:rsid w:val="00FF321E"/>
    <w:rsid w:val="00FF3B6E"/>
    <w:rsid w:val="00FF4D4A"/>
    <w:rsid w:val="00FF7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BB70B5"/>
  <w15:chartTrackingRefBased/>
  <w15:docId w15:val="{88DC7E8C-DA33-4569-955B-D7DC93E6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link w:val="BodyTextIndent2Char"/>
    <w:uiPriority w:val="99"/>
    <w:rsid w:val="00AE00DD"/>
    <w:pPr>
      <w:spacing w:after="120" w:line="480" w:lineRule="auto"/>
      <w:ind w:left="283"/>
    </w:pPr>
  </w:style>
  <w:style w:type="paragraph" w:styleId="BodyTextIndent3">
    <w:name w:val="Body Text Indent 3"/>
    <w:basedOn w:val="Normal"/>
    <w:link w:val="BodyTextIndent3Char"/>
    <w:uiPriority w:val="99"/>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rsid w:val="00201C5B"/>
    <w:pPr>
      <w:spacing w:after="120"/>
      <w:ind w:left="283"/>
    </w:pPr>
    <w:rPr>
      <w:lang w:val="x-none" w:eastAsia="x-none"/>
    </w:rPr>
  </w:style>
  <w:style w:type="character" w:customStyle="1" w:styleId="BodyTextIndentChar">
    <w:name w:val="Body Text Indent Char"/>
    <w:link w:val="BodyTextIndent"/>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paragraph" w:styleId="BalloonText">
    <w:name w:val="Balloon Text"/>
    <w:basedOn w:val="Normal"/>
    <w:link w:val="BalloonTextChar"/>
    <w:rsid w:val="005F72D6"/>
    <w:rPr>
      <w:rFonts w:ascii="Tahoma" w:hAnsi="Tahoma" w:cs="Tahoma"/>
      <w:sz w:val="16"/>
      <w:szCs w:val="16"/>
    </w:rPr>
  </w:style>
  <w:style w:type="character" w:customStyle="1" w:styleId="BalloonTextChar">
    <w:name w:val="Balloon Text Char"/>
    <w:link w:val="BalloonText"/>
    <w:rsid w:val="005F72D6"/>
    <w:rPr>
      <w:rFonts w:ascii="Tahoma" w:hAnsi="Tahoma" w:cs="Tahoma"/>
      <w:sz w:val="16"/>
      <w:szCs w:val="16"/>
    </w:rPr>
  </w:style>
  <w:style w:type="paragraph" w:styleId="NoSpacing">
    <w:name w:val="No Spacing"/>
    <w:uiPriority w:val="1"/>
    <w:qFormat/>
    <w:rsid w:val="00D16AEE"/>
    <w:rPr>
      <w:sz w:val="24"/>
      <w:szCs w:val="24"/>
    </w:rPr>
  </w:style>
  <w:style w:type="character" w:customStyle="1" w:styleId="Heading3Char">
    <w:name w:val="Heading 3 Char"/>
    <w:link w:val="Heading3"/>
    <w:rsid w:val="0059540E"/>
    <w:rPr>
      <w:rFonts w:ascii="Arial" w:hAnsi="Arial" w:cs="Arial"/>
      <w:b/>
      <w:bCs/>
      <w:sz w:val="24"/>
      <w:szCs w:val="24"/>
      <w:lang w:eastAsia="en-US"/>
    </w:rPr>
  </w:style>
  <w:style w:type="character" w:customStyle="1" w:styleId="BodyTextIndent2Char">
    <w:name w:val="Body Text Indent 2 Char"/>
    <w:link w:val="BodyTextIndent2"/>
    <w:uiPriority w:val="99"/>
    <w:rsid w:val="009623B9"/>
    <w:rPr>
      <w:sz w:val="24"/>
      <w:szCs w:val="24"/>
    </w:rPr>
  </w:style>
  <w:style w:type="character" w:customStyle="1" w:styleId="BodyTextIndent3Char">
    <w:name w:val="Body Text Indent 3 Char"/>
    <w:link w:val="BodyTextIndent3"/>
    <w:uiPriority w:val="99"/>
    <w:locked/>
    <w:rsid w:val="00FF75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4781">
      <w:bodyDiv w:val="1"/>
      <w:marLeft w:val="0"/>
      <w:marRight w:val="0"/>
      <w:marTop w:val="0"/>
      <w:marBottom w:val="0"/>
      <w:divBdr>
        <w:top w:val="none" w:sz="0" w:space="0" w:color="auto"/>
        <w:left w:val="none" w:sz="0" w:space="0" w:color="auto"/>
        <w:bottom w:val="none" w:sz="0" w:space="0" w:color="auto"/>
        <w:right w:val="none" w:sz="0" w:space="0" w:color="auto"/>
      </w:divBdr>
    </w:div>
    <w:div w:id="104513157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1991130049">
      <w:bodyDiv w:val="1"/>
      <w:marLeft w:val="0"/>
      <w:marRight w:val="0"/>
      <w:marTop w:val="0"/>
      <w:marBottom w:val="0"/>
      <w:divBdr>
        <w:top w:val="none" w:sz="0" w:space="0" w:color="auto"/>
        <w:left w:val="none" w:sz="0" w:space="0" w:color="auto"/>
        <w:bottom w:val="none" w:sz="0" w:space="0" w:color="auto"/>
        <w:right w:val="none" w:sz="0" w:space="0" w:color="auto"/>
      </w:divBdr>
    </w:div>
    <w:div w:id="21307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nc.ac.uk/vacan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16D5-DFBC-4BA4-961E-2F3FEF69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1214</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7985</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Paul Rana</dc:creator>
  <cp:keywords/>
  <cp:lastModifiedBy>Lindsay Donnelly</cp:lastModifiedBy>
  <cp:revision>5</cp:revision>
  <cp:lastPrinted>2016-04-15T09:21:00Z</cp:lastPrinted>
  <dcterms:created xsi:type="dcterms:W3CDTF">2020-10-06T13:13:00Z</dcterms:created>
  <dcterms:modified xsi:type="dcterms:W3CDTF">2020-10-07T07:47:00Z</dcterms:modified>
</cp:coreProperties>
</file>